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41286" w14:textId="3E8EACB5" w:rsidR="002C6DB1" w:rsidRPr="002227E4" w:rsidRDefault="002C6DB1" w:rsidP="000378A4">
      <w:pPr>
        <w:spacing w:after="0" w:line="240" w:lineRule="auto"/>
        <w:ind w:left="-284"/>
        <w:jc w:val="center"/>
        <w:rPr>
          <w:rFonts w:eastAsia="Times New Roman" w:cstheme="minorHAnsi"/>
          <w:b/>
          <w:kern w:val="0"/>
          <w:sz w:val="24"/>
          <w:szCs w:val="24"/>
          <w14:ligatures w14:val="none"/>
        </w:rPr>
      </w:pPr>
      <w:r w:rsidRPr="002227E4">
        <w:rPr>
          <w:rFonts w:eastAsia="Times New Roman" w:cstheme="minorHAnsi"/>
          <w:b/>
          <w:kern w:val="0"/>
          <w:sz w:val="24"/>
          <w:szCs w:val="24"/>
          <w14:ligatures w14:val="none"/>
        </w:rPr>
        <w:t xml:space="preserve">OBRAZLOŽENJE RASHODA I IZDATAKA </w:t>
      </w:r>
      <w:r w:rsidR="00354C1C" w:rsidRPr="002227E4">
        <w:rPr>
          <w:rFonts w:eastAsia="Times New Roman" w:cstheme="minorHAnsi"/>
          <w:b/>
          <w:kern w:val="0"/>
          <w:sz w:val="24"/>
          <w:szCs w:val="24"/>
          <w14:ligatures w14:val="none"/>
        </w:rPr>
        <w:t>3</w:t>
      </w:r>
      <w:r w:rsidRPr="002227E4">
        <w:rPr>
          <w:rFonts w:eastAsia="Times New Roman" w:cstheme="minorHAnsi"/>
          <w:b/>
          <w:kern w:val="0"/>
          <w:sz w:val="24"/>
          <w:szCs w:val="24"/>
          <w14:ligatures w14:val="none"/>
        </w:rPr>
        <w:t>. IZMJENA I DOPUNA PRORAČUNA GRADA NOVSKE ZA 2025. GODINU</w:t>
      </w:r>
    </w:p>
    <w:p w14:paraId="6CC8A7C3" w14:textId="77777777" w:rsidR="002C6DB1" w:rsidRPr="002227E4" w:rsidRDefault="002C6DB1" w:rsidP="000378A4">
      <w:pPr>
        <w:spacing w:after="0" w:line="240" w:lineRule="auto"/>
        <w:ind w:left="-284"/>
        <w:jc w:val="both"/>
        <w:rPr>
          <w:rFonts w:eastAsia="Times New Roman" w:cstheme="minorHAnsi"/>
          <w:b/>
          <w:kern w:val="0"/>
          <w:sz w:val="24"/>
          <w:szCs w:val="24"/>
          <w14:ligatures w14:val="none"/>
        </w:rPr>
      </w:pPr>
    </w:p>
    <w:p w14:paraId="68D8E7A3" w14:textId="77777777" w:rsidR="002C6DB1" w:rsidRPr="002227E4" w:rsidRDefault="002C6DB1" w:rsidP="000378A4">
      <w:pPr>
        <w:spacing w:after="0" w:line="240" w:lineRule="auto"/>
        <w:ind w:left="-284"/>
        <w:jc w:val="both"/>
        <w:rPr>
          <w:rFonts w:eastAsia="Times New Roman" w:cstheme="minorHAnsi"/>
          <w:b/>
          <w:kern w:val="0"/>
          <w:sz w:val="24"/>
          <w:szCs w:val="24"/>
          <w14:ligatures w14:val="none"/>
        </w:rPr>
      </w:pPr>
      <w:r w:rsidRPr="002227E4">
        <w:rPr>
          <w:rFonts w:eastAsia="Times New Roman" w:cstheme="minorHAnsi"/>
          <w:b/>
          <w:kern w:val="0"/>
          <w:sz w:val="24"/>
          <w:szCs w:val="24"/>
          <w14:ligatures w14:val="none"/>
        </w:rPr>
        <w:t>1. Razdjel 001 UPRAVNI ODJEL ZA DRUŠTVENE DJELATNOSTI, PRAVNE POSLOVE I JAVNU NABAVU</w:t>
      </w:r>
    </w:p>
    <w:p w14:paraId="643B4589" w14:textId="77777777" w:rsidR="002C6DB1" w:rsidRPr="002227E4" w:rsidRDefault="002C6DB1" w:rsidP="000378A4">
      <w:pPr>
        <w:spacing w:after="0" w:line="240" w:lineRule="auto"/>
        <w:ind w:left="-284"/>
        <w:contextualSpacing/>
        <w:rPr>
          <w:rFonts w:eastAsia="Times New Roman" w:cstheme="minorHAnsi"/>
          <w:b/>
          <w:kern w:val="0"/>
          <w:sz w:val="24"/>
          <w:szCs w:val="24"/>
          <w14:ligatures w14:val="none"/>
        </w:rPr>
      </w:pPr>
    </w:p>
    <w:p w14:paraId="374D7FDD" w14:textId="418522E1" w:rsidR="00E109E8" w:rsidRPr="002227E4" w:rsidRDefault="002C6DB1" w:rsidP="000378A4">
      <w:pPr>
        <w:spacing w:after="0" w:line="240" w:lineRule="auto"/>
        <w:ind w:left="-284"/>
        <w:contextualSpacing/>
        <w:jc w:val="both"/>
        <w:rPr>
          <w:rFonts w:eastAsia="Times New Roman" w:cstheme="minorHAnsi"/>
          <w:bCs/>
          <w:kern w:val="0"/>
          <w:sz w:val="24"/>
          <w:szCs w:val="24"/>
          <w14:ligatures w14:val="none"/>
        </w:rPr>
      </w:pPr>
      <w:r w:rsidRPr="002227E4">
        <w:rPr>
          <w:rFonts w:eastAsia="Times New Roman" w:cstheme="minorHAnsi"/>
          <w:kern w:val="0"/>
          <w:sz w:val="24"/>
          <w:szCs w:val="24"/>
          <w14:ligatures w14:val="none"/>
        </w:rPr>
        <w:t xml:space="preserve">Ovim izmjenama i dopunama Proračuna povećavaju  se ukupna sredstva za ostvarenje programa Upravnog odjela za društvene djelatnosti, pravne poslove i javnu nabavu i sada iznose  </w:t>
      </w:r>
      <w:r w:rsidR="002E38E7" w:rsidRPr="002227E4">
        <w:rPr>
          <w:rFonts w:eastAsia="Times New Roman" w:cstheme="minorHAnsi"/>
          <w:bCs/>
          <w:color w:val="000000" w:themeColor="text1"/>
          <w:kern w:val="0"/>
          <w:sz w:val="24"/>
          <w:szCs w:val="24"/>
          <w14:ligatures w14:val="none"/>
        </w:rPr>
        <w:t>6.</w:t>
      </w:r>
      <w:r w:rsidR="00EE3BFE" w:rsidRPr="002227E4">
        <w:rPr>
          <w:rFonts w:eastAsia="Times New Roman" w:cstheme="minorHAnsi"/>
          <w:bCs/>
          <w:color w:val="000000" w:themeColor="text1"/>
          <w:kern w:val="0"/>
          <w:sz w:val="24"/>
          <w:szCs w:val="24"/>
          <w14:ligatures w14:val="none"/>
        </w:rPr>
        <w:t>9</w:t>
      </w:r>
      <w:r w:rsidR="00354C1C" w:rsidRPr="002227E4">
        <w:rPr>
          <w:rFonts w:eastAsia="Times New Roman" w:cstheme="minorHAnsi"/>
          <w:bCs/>
          <w:color w:val="000000" w:themeColor="text1"/>
          <w:kern w:val="0"/>
          <w:sz w:val="24"/>
          <w:szCs w:val="24"/>
          <w14:ligatures w14:val="none"/>
        </w:rPr>
        <w:t>83</w:t>
      </w:r>
      <w:r w:rsidR="002D3FA8" w:rsidRPr="002227E4">
        <w:rPr>
          <w:rFonts w:eastAsia="Times New Roman" w:cstheme="minorHAnsi"/>
          <w:bCs/>
          <w:color w:val="000000" w:themeColor="text1"/>
          <w:kern w:val="0"/>
          <w:sz w:val="24"/>
          <w:szCs w:val="24"/>
          <w14:ligatures w14:val="none"/>
        </w:rPr>
        <w:t>.</w:t>
      </w:r>
      <w:r w:rsidR="00354C1C" w:rsidRPr="002227E4">
        <w:rPr>
          <w:rFonts w:eastAsia="Times New Roman" w:cstheme="minorHAnsi"/>
          <w:bCs/>
          <w:color w:val="000000" w:themeColor="text1"/>
          <w:kern w:val="0"/>
          <w:sz w:val="24"/>
          <w:szCs w:val="24"/>
          <w14:ligatures w14:val="none"/>
        </w:rPr>
        <w:t>2</w:t>
      </w:r>
      <w:r w:rsidR="00EE3BFE" w:rsidRPr="002227E4">
        <w:rPr>
          <w:rFonts w:eastAsia="Times New Roman" w:cstheme="minorHAnsi"/>
          <w:bCs/>
          <w:color w:val="000000" w:themeColor="text1"/>
          <w:kern w:val="0"/>
          <w:sz w:val="24"/>
          <w:szCs w:val="24"/>
          <w14:ligatures w14:val="none"/>
        </w:rPr>
        <w:t>64</w:t>
      </w:r>
      <w:r w:rsidR="002D3FA8" w:rsidRPr="002227E4">
        <w:rPr>
          <w:rFonts w:eastAsia="Times New Roman" w:cstheme="minorHAnsi"/>
          <w:bCs/>
          <w:color w:val="000000" w:themeColor="text1"/>
          <w:kern w:val="0"/>
          <w:sz w:val="24"/>
          <w:szCs w:val="24"/>
          <w14:ligatures w14:val="none"/>
        </w:rPr>
        <w:t>,00</w:t>
      </w:r>
      <w:r w:rsidRPr="002227E4">
        <w:rPr>
          <w:rFonts w:eastAsia="Times New Roman" w:cstheme="minorHAnsi"/>
          <w:bCs/>
          <w:color w:val="000000" w:themeColor="text1"/>
          <w:kern w:val="0"/>
          <w:sz w:val="24"/>
          <w:szCs w:val="24"/>
          <w14:ligatures w14:val="none"/>
        </w:rPr>
        <w:t xml:space="preserve"> eura</w:t>
      </w:r>
      <w:r w:rsidRPr="002227E4">
        <w:rPr>
          <w:rFonts w:eastAsia="Times New Roman" w:cstheme="minorHAnsi"/>
          <w:kern w:val="0"/>
          <w:sz w:val="24"/>
          <w:szCs w:val="24"/>
          <w14:ligatures w14:val="none"/>
        </w:rPr>
        <w:t xml:space="preserve">, a istima će se financirati ukupno 17 (sedamnaest)  programa koji su obuhvaćeni financijskim planom rashoda upravnog odjela. Sredstva kojima se planiraju financirati programi Upravnog odjela za društvene djelatnosti, pravne poslove i javnu nabavu </w:t>
      </w:r>
      <w:r w:rsidRPr="002227E4">
        <w:rPr>
          <w:rFonts w:eastAsia="Times New Roman" w:cstheme="minorHAnsi"/>
          <w:color w:val="000000" w:themeColor="text1"/>
          <w:kern w:val="0"/>
          <w:sz w:val="24"/>
          <w:szCs w:val="24"/>
          <w14:ligatures w14:val="none"/>
        </w:rPr>
        <w:t>povećavaju</w:t>
      </w:r>
      <w:r w:rsidRPr="002227E4">
        <w:rPr>
          <w:rFonts w:eastAsia="Times New Roman" w:cstheme="minorHAnsi"/>
          <w:color w:val="FF0000"/>
          <w:kern w:val="0"/>
          <w:sz w:val="24"/>
          <w:szCs w:val="24"/>
          <w14:ligatures w14:val="none"/>
        </w:rPr>
        <w:t xml:space="preserve"> </w:t>
      </w:r>
      <w:r w:rsidRPr="002227E4">
        <w:rPr>
          <w:rFonts w:eastAsia="Times New Roman" w:cstheme="minorHAnsi"/>
          <w:kern w:val="0"/>
          <w:sz w:val="24"/>
          <w:szCs w:val="24"/>
          <w14:ligatures w14:val="none"/>
        </w:rPr>
        <w:t xml:space="preserve"> se  za iznos od </w:t>
      </w:r>
      <w:r w:rsidR="00354C1C" w:rsidRPr="002227E4">
        <w:rPr>
          <w:rFonts w:eastAsia="Times New Roman" w:cstheme="minorHAnsi"/>
          <w:kern w:val="0"/>
          <w:sz w:val="24"/>
          <w:szCs w:val="24"/>
          <w14:ligatures w14:val="none"/>
        </w:rPr>
        <w:t>333.380,00</w:t>
      </w:r>
      <w:r w:rsidRPr="002227E4">
        <w:rPr>
          <w:rFonts w:eastAsia="Times New Roman" w:cstheme="minorHAnsi"/>
          <w:b/>
          <w:color w:val="000000" w:themeColor="text1"/>
          <w:kern w:val="0"/>
          <w:sz w:val="24"/>
          <w:szCs w:val="24"/>
          <w14:ligatures w14:val="none"/>
        </w:rPr>
        <w:t xml:space="preserve"> </w:t>
      </w:r>
      <w:r w:rsidRPr="002227E4">
        <w:rPr>
          <w:rFonts w:eastAsia="Times New Roman" w:cstheme="minorHAnsi"/>
          <w:bCs/>
          <w:color w:val="000000" w:themeColor="text1"/>
          <w:kern w:val="0"/>
          <w:sz w:val="24"/>
          <w:szCs w:val="24"/>
          <w14:ligatures w14:val="none"/>
        </w:rPr>
        <w:t xml:space="preserve">eura ili </w:t>
      </w:r>
      <w:r w:rsidR="00354C1C" w:rsidRPr="002227E4">
        <w:rPr>
          <w:rFonts w:eastAsia="Times New Roman" w:cstheme="minorHAnsi"/>
          <w:bCs/>
          <w:color w:val="000000" w:themeColor="text1"/>
          <w:kern w:val="0"/>
          <w:sz w:val="24"/>
          <w:szCs w:val="24"/>
          <w14:ligatures w14:val="none"/>
        </w:rPr>
        <w:t xml:space="preserve">3,88 </w:t>
      </w:r>
      <w:r w:rsidRPr="002227E4">
        <w:rPr>
          <w:rFonts w:eastAsia="Times New Roman" w:cstheme="minorHAnsi"/>
          <w:bCs/>
          <w:color w:val="000000" w:themeColor="text1"/>
          <w:kern w:val="0"/>
          <w:sz w:val="24"/>
          <w:szCs w:val="24"/>
          <w14:ligatures w14:val="none"/>
        </w:rPr>
        <w:t xml:space="preserve">% </w:t>
      </w:r>
      <w:r w:rsidRPr="002227E4">
        <w:rPr>
          <w:rFonts w:eastAsia="Times New Roman" w:cstheme="minorHAnsi"/>
          <w:bCs/>
          <w:kern w:val="0"/>
          <w:sz w:val="24"/>
          <w:szCs w:val="24"/>
          <w14:ligatures w14:val="none"/>
        </w:rPr>
        <w:t>od plana.</w:t>
      </w:r>
    </w:p>
    <w:p w14:paraId="0A1A9407" w14:textId="77777777" w:rsidR="00E109E8" w:rsidRPr="002227E4" w:rsidRDefault="00E109E8" w:rsidP="000378A4">
      <w:pPr>
        <w:spacing w:after="0" w:line="240" w:lineRule="auto"/>
        <w:ind w:left="-284"/>
        <w:rPr>
          <w:rFonts w:eastAsia="Calibri" w:cstheme="minorHAnsi"/>
          <w:b/>
          <w:kern w:val="0"/>
          <w:sz w:val="24"/>
          <w:szCs w:val="24"/>
          <w14:ligatures w14:val="none"/>
        </w:rPr>
      </w:pPr>
    </w:p>
    <w:p w14:paraId="711A3E43" w14:textId="39D08698" w:rsidR="002E38E7" w:rsidRPr="002227E4" w:rsidRDefault="002E38E7" w:rsidP="000378A4">
      <w:pPr>
        <w:spacing w:after="0" w:line="240" w:lineRule="auto"/>
        <w:ind w:left="-284"/>
        <w:contextualSpacing/>
        <w:jc w:val="both"/>
        <w:rPr>
          <w:rFonts w:eastAsia="Times New Roman" w:cstheme="minorHAnsi"/>
          <w:b/>
          <w:kern w:val="0"/>
          <w:sz w:val="24"/>
          <w:szCs w:val="24"/>
          <w14:ligatures w14:val="none"/>
        </w:rPr>
      </w:pPr>
      <w:r w:rsidRPr="002227E4">
        <w:rPr>
          <w:rFonts w:eastAsia="Times New Roman" w:cstheme="minorHAnsi"/>
          <w:b/>
          <w:kern w:val="0"/>
          <w:sz w:val="24"/>
          <w:szCs w:val="24"/>
          <w14:ligatures w14:val="none"/>
        </w:rPr>
        <w:t>Tablica broj 1: Prikaz financijskih izmjena programa Upravnog odjela za društvene djelatnosti, pravne poslove i javnu nabavu za 2025. godinu,</w:t>
      </w:r>
      <w:r w:rsidRPr="002227E4">
        <w:rPr>
          <w:rFonts w:eastAsia="Times New Roman" w:cstheme="minorHAnsi"/>
          <w:kern w:val="0"/>
          <w:sz w:val="24"/>
          <w:szCs w:val="24"/>
          <w14:ligatures w14:val="none"/>
        </w:rPr>
        <w:t xml:space="preserve"> </w:t>
      </w:r>
      <w:r w:rsidRPr="002227E4">
        <w:rPr>
          <w:rFonts w:eastAsia="Times New Roman" w:cstheme="minorHAnsi"/>
          <w:b/>
          <w:kern w:val="0"/>
          <w:sz w:val="24"/>
          <w:szCs w:val="24"/>
          <w14:ligatures w14:val="none"/>
        </w:rPr>
        <w:t>u iznosima izraženima u EUR</w:t>
      </w:r>
    </w:p>
    <w:p w14:paraId="66AB9DD1" w14:textId="77777777" w:rsidR="00E109E8" w:rsidRPr="002227E4" w:rsidRDefault="00E109E8" w:rsidP="00E109E8">
      <w:pPr>
        <w:spacing w:after="0" w:line="240" w:lineRule="auto"/>
        <w:contextualSpacing/>
        <w:jc w:val="both"/>
        <w:rPr>
          <w:rFonts w:eastAsia="Calibri" w:cstheme="minorHAnsi"/>
          <w:kern w:val="0"/>
          <w:sz w:val="24"/>
          <w:szCs w:val="24"/>
          <w14:ligatures w14:val="none"/>
        </w:rPr>
      </w:pPr>
    </w:p>
    <w:tbl>
      <w:tblPr>
        <w:tblW w:w="98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2835"/>
        <w:gridCol w:w="1843"/>
        <w:gridCol w:w="1602"/>
        <w:gridCol w:w="1484"/>
      </w:tblGrid>
      <w:tr w:rsidR="000378A4" w:rsidRPr="002227E4" w14:paraId="396AE300" w14:textId="65A856E6" w:rsidTr="00D04B5C">
        <w:tc>
          <w:tcPr>
            <w:tcW w:w="851" w:type="dxa"/>
            <w:shd w:val="clear" w:color="auto" w:fill="D9D9D9" w:themeFill="background1" w:themeFillShade="D9"/>
          </w:tcPr>
          <w:p w14:paraId="60D24A6B" w14:textId="77777777" w:rsidR="000378A4" w:rsidRPr="002227E4" w:rsidRDefault="000378A4" w:rsidP="00E109E8">
            <w:pPr>
              <w:spacing w:after="0" w:line="240" w:lineRule="auto"/>
              <w:jc w:val="center"/>
              <w:rPr>
                <w:rFonts w:eastAsia="Calibri" w:cstheme="minorHAnsi"/>
                <w:b/>
                <w:kern w:val="0"/>
                <w:sz w:val="24"/>
                <w:szCs w:val="24"/>
                <w14:ligatures w14:val="none"/>
              </w:rPr>
            </w:pPr>
          </w:p>
          <w:p w14:paraId="7E7DCF7F" w14:textId="77777777"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Redni broj</w:t>
            </w:r>
          </w:p>
        </w:tc>
        <w:tc>
          <w:tcPr>
            <w:tcW w:w="1276" w:type="dxa"/>
            <w:shd w:val="clear" w:color="auto" w:fill="D9D9D9" w:themeFill="background1" w:themeFillShade="D9"/>
          </w:tcPr>
          <w:p w14:paraId="3B8E392B" w14:textId="0CC85BBA"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Brojčana oznaka programa</w:t>
            </w:r>
          </w:p>
        </w:tc>
        <w:tc>
          <w:tcPr>
            <w:tcW w:w="2835" w:type="dxa"/>
            <w:shd w:val="clear" w:color="auto" w:fill="D9D9D9" w:themeFill="background1" w:themeFillShade="D9"/>
          </w:tcPr>
          <w:p w14:paraId="5A33EE2D" w14:textId="77777777" w:rsidR="000378A4" w:rsidRPr="002227E4" w:rsidRDefault="000378A4" w:rsidP="00E109E8">
            <w:pPr>
              <w:spacing w:after="0" w:line="240" w:lineRule="auto"/>
              <w:jc w:val="center"/>
              <w:rPr>
                <w:rFonts w:eastAsia="Calibri" w:cstheme="minorHAnsi"/>
                <w:b/>
                <w:kern w:val="0"/>
                <w:sz w:val="24"/>
                <w:szCs w:val="24"/>
                <w14:ligatures w14:val="none"/>
              </w:rPr>
            </w:pPr>
          </w:p>
          <w:p w14:paraId="1865F6B8" w14:textId="77777777" w:rsidR="000378A4" w:rsidRPr="002227E4" w:rsidRDefault="000378A4" w:rsidP="00E109E8">
            <w:pPr>
              <w:spacing w:after="0" w:line="240" w:lineRule="auto"/>
              <w:jc w:val="center"/>
              <w:rPr>
                <w:rFonts w:eastAsia="Calibri" w:cstheme="minorHAnsi"/>
                <w:b/>
                <w:kern w:val="0"/>
                <w:sz w:val="24"/>
                <w:szCs w:val="24"/>
                <w14:ligatures w14:val="none"/>
              </w:rPr>
            </w:pPr>
          </w:p>
          <w:p w14:paraId="15452019" w14:textId="43185AF3"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Naziv programa</w:t>
            </w:r>
          </w:p>
        </w:tc>
        <w:tc>
          <w:tcPr>
            <w:tcW w:w="1843" w:type="dxa"/>
            <w:shd w:val="clear" w:color="auto" w:fill="D9D9D9" w:themeFill="background1" w:themeFillShade="D9"/>
          </w:tcPr>
          <w:p w14:paraId="69DA24AF" w14:textId="4CC8B297" w:rsidR="000378A4" w:rsidRPr="002227E4" w:rsidRDefault="000378A4" w:rsidP="00E109E8">
            <w:pPr>
              <w:spacing w:after="0" w:line="240" w:lineRule="auto"/>
              <w:jc w:val="center"/>
              <w:rPr>
                <w:rFonts w:eastAsia="Calibri" w:cstheme="minorHAnsi"/>
                <w:b/>
                <w:kern w:val="0"/>
                <w:sz w:val="24"/>
                <w:szCs w:val="24"/>
                <w14:ligatures w14:val="none"/>
              </w:rPr>
            </w:pPr>
          </w:p>
          <w:p w14:paraId="0C580A23" w14:textId="77777777"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 xml:space="preserve">Proračun </w:t>
            </w:r>
          </w:p>
          <w:p w14:paraId="206B0752" w14:textId="00565DC5"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2025.</w:t>
            </w:r>
          </w:p>
        </w:tc>
        <w:tc>
          <w:tcPr>
            <w:tcW w:w="1602" w:type="dxa"/>
            <w:shd w:val="clear" w:color="auto" w:fill="D9D9D9" w:themeFill="background1" w:themeFillShade="D9"/>
          </w:tcPr>
          <w:p w14:paraId="64CE9823" w14:textId="77777777" w:rsidR="000378A4" w:rsidRPr="002227E4" w:rsidRDefault="000378A4" w:rsidP="00E109E8">
            <w:pPr>
              <w:spacing w:after="0" w:line="240" w:lineRule="auto"/>
              <w:jc w:val="center"/>
              <w:rPr>
                <w:rFonts w:eastAsia="Calibri" w:cstheme="minorHAnsi"/>
                <w:b/>
                <w:kern w:val="0"/>
                <w:sz w:val="24"/>
                <w:szCs w:val="24"/>
                <w14:ligatures w14:val="none"/>
              </w:rPr>
            </w:pPr>
          </w:p>
          <w:p w14:paraId="401BAF20" w14:textId="1ABCFD59" w:rsidR="000378A4" w:rsidRPr="002227E4" w:rsidRDefault="00993ED9"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3.</w:t>
            </w:r>
            <w:r w:rsidR="000378A4" w:rsidRPr="002227E4">
              <w:rPr>
                <w:rFonts w:eastAsia="Calibri" w:cstheme="minorHAnsi"/>
                <w:b/>
                <w:kern w:val="0"/>
                <w:sz w:val="24"/>
                <w:szCs w:val="24"/>
                <w14:ligatures w14:val="none"/>
              </w:rPr>
              <w:t>Izmjene i dopune proračuna</w:t>
            </w:r>
          </w:p>
        </w:tc>
        <w:tc>
          <w:tcPr>
            <w:tcW w:w="1484" w:type="dxa"/>
            <w:shd w:val="clear" w:color="auto" w:fill="D9D9D9" w:themeFill="background1" w:themeFillShade="D9"/>
          </w:tcPr>
          <w:p w14:paraId="3BEEA9EF" w14:textId="127F7E44" w:rsidR="000378A4" w:rsidRPr="002227E4" w:rsidRDefault="000378A4" w:rsidP="00E109E8">
            <w:pPr>
              <w:spacing w:after="0" w:line="240" w:lineRule="auto"/>
              <w:jc w:val="center"/>
              <w:rPr>
                <w:rFonts w:eastAsia="Calibri" w:cstheme="minorHAnsi"/>
                <w:b/>
                <w:kern w:val="0"/>
                <w:sz w:val="24"/>
                <w:szCs w:val="24"/>
                <w14:ligatures w14:val="none"/>
              </w:rPr>
            </w:pPr>
          </w:p>
          <w:p w14:paraId="278190E2" w14:textId="77777777"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Povećanje/</w:t>
            </w:r>
          </w:p>
          <w:p w14:paraId="061A93F8" w14:textId="2BEA34CD" w:rsidR="000378A4" w:rsidRPr="002227E4" w:rsidRDefault="000378A4" w:rsidP="00E109E8">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smanjenje</w:t>
            </w:r>
          </w:p>
        </w:tc>
      </w:tr>
      <w:tr w:rsidR="000378A4" w:rsidRPr="002227E4" w14:paraId="167C91AA" w14:textId="44AB3F79" w:rsidTr="00D04B5C">
        <w:tc>
          <w:tcPr>
            <w:tcW w:w="851" w:type="dxa"/>
            <w:shd w:val="clear" w:color="auto" w:fill="FFFFFF" w:themeFill="background1"/>
          </w:tcPr>
          <w:p w14:paraId="54934526" w14:textId="77777777" w:rsidR="000378A4" w:rsidRPr="002227E4" w:rsidRDefault="000378A4" w:rsidP="00E109E8">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w:t>
            </w:r>
          </w:p>
        </w:tc>
        <w:tc>
          <w:tcPr>
            <w:tcW w:w="1276" w:type="dxa"/>
            <w:shd w:val="clear" w:color="auto" w:fill="FFFFFF" w:themeFill="background1"/>
          </w:tcPr>
          <w:p w14:paraId="30D0ADF4" w14:textId="77777777" w:rsidR="000378A4" w:rsidRPr="002227E4" w:rsidRDefault="000378A4" w:rsidP="00E109E8">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1001</w:t>
            </w:r>
          </w:p>
        </w:tc>
        <w:tc>
          <w:tcPr>
            <w:tcW w:w="2835" w:type="dxa"/>
            <w:shd w:val="clear" w:color="auto" w:fill="FFFFFF" w:themeFill="background1"/>
          </w:tcPr>
          <w:p w14:paraId="50AE39BD" w14:textId="77777777" w:rsidR="000378A4" w:rsidRPr="002227E4" w:rsidRDefault="000378A4" w:rsidP="00E109E8">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Opće usluge javne uprave</w:t>
            </w:r>
          </w:p>
        </w:tc>
        <w:tc>
          <w:tcPr>
            <w:tcW w:w="1843" w:type="dxa"/>
            <w:shd w:val="clear" w:color="auto" w:fill="FFFFFF" w:themeFill="background1"/>
          </w:tcPr>
          <w:p w14:paraId="5ED771BB" w14:textId="0F9562D3" w:rsidR="000378A4" w:rsidRPr="002227E4" w:rsidRDefault="000378A4" w:rsidP="00E109E8">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w:t>
            </w:r>
            <w:r w:rsidR="00EE3BFE" w:rsidRPr="002227E4">
              <w:rPr>
                <w:rFonts w:eastAsia="Calibri" w:cstheme="minorHAnsi"/>
                <w:kern w:val="0"/>
                <w:sz w:val="24"/>
                <w:szCs w:val="24"/>
                <w14:ligatures w14:val="none"/>
              </w:rPr>
              <w:t>50</w:t>
            </w:r>
            <w:r w:rsidRPr="002227E4">
              <w:rPr>
                <w:rFonts w:eastAsia="Calibri" w:cstheme="minorHAnsi"/>
                <w:kern w:val="0"/>
                <w:sz w:val="24"/>
                <w:szCs w:val="24"/>
                <w14:ligatures w14:val="none"/>
              </w:rPr>
              <w:t>3.</w:t>
            </w:r>
            <w:r w:rsidR="00EE3BFE" w:rsidRPr="002227E4">
              <w:rPr>
                <w:rFonts w:eastAsia="Calibri" w:cstheme="minorHAnsi"/>
                <w:kern w:val="0"/>
                <w:sz w:val="24"/>
                <w:szCs w:val="24"/>
                <w14:ligatures w14:val="none"/>
              </w:rPr>
              <w:t>4</w:t>
            </w:r>
            <w:r w:rsidRPr="002227E4">
              <w:rPr>
                <w:rFonts w:eastAsia="Calibri" w:cstheme="minorHAnsi"/>
                <w:kern w:val="0"/>
                <w:sz w:val="24"/>
                <w:szCs w:val="24"/>
                <w14:ligatures w14:val="none"/>
              </w:rPr>
              <w:t>05,00</w:t>
            </w:r>
          </w:p>
        </w:tc>
        <w:tc>
          <w:tcPr>
            <w:tcW w:w="1602" w:type="dxa"/>
          </w:tcPr>
          <w:p w14:paraId="64AA6DC6" w14:textId="297FB5F4" w:rsidR="000378A4" w:rsidRPr="002227E4" w:rsidRDefault="00EE3BFE" w:rsidP="00E109E8">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1.489.550,00</w:t>
            </w:r>
          </w:p>
        </w:tc>
        <w:tc>
          <w:tcPr>
            <w:tcW w:w="1484" w:type="dxa"/>
            <w:shd w:val="clear" w:color="auto" w:fill="FFFFFF" w:themeFill="background1"/>
          </w:tcPr>
          <w:p w14:paraId="78AEEF80" w14:textId="2FB66146" w:rsidR="000378A4" w:rsidRPr="002227E4" w:rsidRDefault="00EE3BFE" w:rsidP="00E109E8">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-13.</w:t>
            </w:r>
            <w:r w:rsidR="00354C1C" w:rsidRPr="002227E4">
              <w:rPr>
                <w:rFonts w:eastAsia="Calibri" w:cstheme="minorHAnsi"/>
                <w:kern w:val="0"/>
                <w:sz w:val="24"/>
                <w:szCs w:val="24"/>
                <w14:ligatures w14:val="none"/>
              </w:rPr>
              <w:t>855</w:t>
            </w:r>
            <w:r w:rsidRPr="002227E4">
              <w:rPr>
                <w:rFonts w:eastAsia="Calibri" w:cstheme="minorHAnsi"/>
                <w:kern w:val="0"/>
                <w:sz w:val="24"/>
                <w:szCs w:val="24"/>
                <w14:ligatures w14:val="none"/>
              </w:rPr>
              <w:t>,00</w:t>
            </w:r>
          </w:p>
        </w:tc>
      </w:tr>
      <w:tr w:rsidR="000378A4" w:rsidRPr="002227E4" w14:paraId="1198DB7F" w14:textId="6A270CF0" w:rsidTr="00D04B5C">
        <w:tc>
          <w:tcPr>
            <w:tcW w:w="851" w:type="dxa"/>
            <w:shd w:val="clear" w:color="auto" w:fill="FFFFFF" w:themeFill="background1"/>
          </w:tcPr>
          <w:p w14:paraId="43ECEAA5"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2.</w:t>
            </w:r>
          </w:p>
        </w:tc>
        <w:tc>
          <w:tcPr>
            <w:tcW w:w="1276" w:type="dxa"/>
            <w:shd w:val="clear" w:color="auto" w:fill="FFFFFF" w:themeFill="background1"/>
          </w:tcPr>
          <w:p w14:paraId="72F28525"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1002</w:t>
            </w:r>
          </w:p>
        </w:tc>
        <w:tc>
          <w:tcPr>
            <w:tcW w:w="2835" w:type="dxa"/>
            <w:shd w:val="clear" w:color="auto" w:fill="FFFFFF" w:themeFill="background1"/>
          </w:tcPr>
          <w:p w14:paraId="5CEAC809"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Zdravstvo</w:t>
            </w:r>
          </w:p>
        </w:tc>
        <w:tc>
          <w:tcPr>
            <w:tcW w:w="1843" w:type="dxa"/>
            <w:shd w:val="clear" w:color="auto" w:fill="FFFFFF" w:themeFill="background1"/>
          </w:tcPr>
          <w:p w14:paraId="5E563DBD" w14:textId="308A899B"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161.200,00</w:t>
            </w:r>
          </w:p>
        </w:tc>
        <w:tc>
          <w:tcPr>
            <w:tcW w:w="1602" w:type="dxa"/>
          </w:tcPr>
          <w:p w14:paraId="7A9A5211" w14:textId="5C81DA40" w:rsidR="000378A4" w:rsidRPr="002227E4" w:rsidRDefault="00354C1C"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168.7</w:t>
            </w:r>
            <w:r w:rsidR="00EE3BFE" w:rsidRPr="002227E4">
              <w:rPr>
                <w:rFonts w:eastAsia="Calibri" w:cstheme="minorHAnsi"/>
                <w:kern w:val="0"/>
                <w:sz w:val="24"/>
                <w:szCs w:val="24"/>
                <w14:ligatures w14:val="none"/>
              </w:rPr>
              <w:t>00,00</w:t>
            </w:r>
          </w:p>
        </w:tc>
        <w:tc>
          <w:tcPr>
            <w:tcW w:w="1484" w:type="dxa"/>
            <w:shd w:val="clear" w:color="auto" w:fill="FFFFFF" w:themeFill="background1"/>
          </w:tcPr>
          <w:p w14:paraId="772854BC" w14:textId="050DE467" w:rsidR="000378A4" w:rsidRPr="002227E4" w:rsidRDefault="00354C1C"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7.500</w:t>
            </w:r>
            <w:r w:rsidR="00EE3BFE" w:rsidRPr="002227E4">
              <w:rPr>
                <w:rFonts w:eastAsia="Calibri" w:cstheme="minorHAnsi"/>
                <w:kern w:val="0"/>
                <w:sz w:val="24"/>
                <w:szCs w:val="24"/>
                <w14:ligatures w14:val="none"/>
              </w:rPr>
              <w:t>,00</w:t>
            </w:r>
          </w:p>
        </w:tc>
      </w:tr>
      <w:tr w:rsidR="000378A4" w:rsidRPr="002227E4" w14:paraId="10F4703E" w14:textId="6147B2AC" w:rsidTr="00D04B5C">
        <w:tc>
          <w:tcPr>
            <w:tcW w:w="851" w:type="dxa"/>
            <w:shd w:val="clear" w:color="auto" w:fill="FFFFFF" w:themeFill="background1"/>
          </w:tcPr>
          <w:p w14:paraId="30294B10"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3.</w:t>
            </w:r>
          </w:p>
        </w:tc>
        <w:tc>
          <w:tcPr>
            <w:tcW w:w="1276" w:type="dxa"/>
            <w:shd w:val="clear" w:color="auto" w:fill="FFFFFF" w:themeFill="background1"/>
          </w:tcPr>
          <w:p w14:paraId="3B3179EF"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1003</w:t>
            </w:r>
          </w:p>
        </w:tc>
        <w:tc>
          <w:tcPr>
            <w:tcW w:w="2835" w:type="dxa"/>
            <w:shd w:val="clear" w:color="auto" w:fill="FFFFFF" w:themeFill="background1"/>
          </w:tcPr>
          <w:p w14:paraId="741F867C"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Razvoj civilnog društva</w:t>
            </w:r>
          </w:p>
        </w:tc>
        <w:tc>
          <w:tcPr>
            <w:tcW w:w="1843" w:type="dxa"/>
            <w:shd w:val="clear" w:color="auto" w:fill="FFFFFF" w:themeFill="background1"/>
          </w:tcPr>
          <w:p w14:paraId="57CE84FA" w14:textId="6A92352F"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343.800,00</w:t>
            </w:r>
          </w:p>
        </w:tc>
        <w:tc>
          <w:tcPr>
            <w:tcW w:w="1602" w:type="dxa"/>
          </w:tcPr>
          <w:p w14:paraId="1E269A06" w14:textId="764B9B2E" w:rsidR="000378A4" w:rsidRPr="002227E4" w:rsidRDefault="00354C1C"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285.850,00</w:t>
            </w:r>
          </w:p>
        </w:tc>
        <w:tc>
          <w:tcPr>
            <w:tcW w:w="1484" w:type="dxa"/>
            <w:shd w:val="clear" w:color="auto" w:fill="FFFFFF" w:themeFill="background1"/>
          </w:tcPr>
          <w:p w14:paraId="169E4C6D" w14:textId="7B96A19E" w:rsidR="000378A4" w:rsidRPr="002227E4" w:rsidRDefault="00354C1C"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-57.950,00</w:t>
            </w:r>
          </w:p>
        </w:tc>
      </w:tr>
      <w:tr w:rsidR="000378A4" w:rsidRPr="002227E4" w14:paraId="44A8235F" w14:textId="51E6A034" w:rsidTr="00D04B5C">
        <w:tc>
          <w:tcPr>
            <w:tcW w:w="851" w:type="dxa"/>
            <w:shd w:val="clear" w:color="auto" w:fill="FFFFFF" w:themeFill="background1"/>
          </w:tcPr>
          <w:p w14:paraId="0C82A59C"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4.</w:t>
            </w:r>
          </w:p>
        </w:tc>
        <w:tc>
          <w:tcPr>
            <w:tcW w:w="1276" w:type="dxa"/>
            <w:shd w:val="clear" w:color="auto" w:fill="FFFFFF" w:themeFill="background1"/>
          </w:tcPr>
          <w:p w14:paraId="0B181629"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1004</w:t>
            </w:r>
          </w:p>
        </w:tc>
        <w:tc>
          <w:tcPr>
            <w:tcW w:w="2835" w:type="dxa"/>
            <w:shd w:val="clear" w:color="auto" w:fill="FFFFFF" w:themeFill="background1"/>
          </w:tcPr>
          <w:p w14:paraId="3616D71F"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Javne potrebe u kulturi</w:t>
            </w:r>
          </w:p>
        </w:tc>
        <w:tc>
          <w:tcPr>
            <w:tcW w:w="1843" w:type="dxa"/>
            <w:shd w:val="clear" w:color="auto" w:fill="FFFFFF" w:themeFill="background1"/>
          </w:tcPr>
          <w:p w14:paraId="5C2E334D" w14:textId="12FC9C55"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75.798,00</w:t>
            </w:r>
          </w:p>
        </w:tc>
        <w:tc>
          <w:tcPr>
            <w:tcW w:w="1602" w:type="dxa"/>
          </w:tcPr>
          <w:p w14:paraId="05F89BC4" w14:textId="6A9726B0"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66.798,00</w:t>
            </w:r>
          </w:p>
        </w:tc>
        <w:tc>
          <w:tcPr>
            <w:tcW w:w="1484" w:type="dxa"/>
            <w:shd w:val="clear" w:color="auto" w:fill="FFFFFF" w:themeFill="background1"/>
          </w:tcPr>
          <w:p w14:paraId="179CC3FC" w14:textId="5DA9D8DA"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-9,000,00</w:t>
            </w:r>
          </w:p>
        </w:tc>
      </w:tr>
      <w:tr w:rsidR="000378A4" w:rsidRPr="002227E4" w14:paraId="2CCD119E" w14:textId="74174CE5" w:rsidTr="00D04B5C">
        <w:trPr>
          <w:trHeight w:val="354"/>
        </w:trPr>
        <w:tc>
          <w:tcPr>
            <w:tcW w:w="851" w:type="dxa"/>
            <w:shd w:val="clear" w:color="auto" w:fill="FFFFFF" w:themeFill="background1"/>
          </w:tcPr>
          <w:p w14:paraId="0161C57D"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5.</w:t>
            </w:r>
          </w:p>
        </w:tc>
        <w:tc>
          <w:tcPr>
            <w:tcW w:w="1276" w:type="dxa"/>
            <w:shd w:val="clear" w:color="auto" w:fill="FFFFFF" w:themeFill="background1"/>
          </w:tcPr>
          <w:p w14:paraId="1EE1F4F3"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1005</w:t>
            </w:r>
          </w:p>
        </w:tc>
        <w:tc>
          <w:tcPr>
            <w:tcW w:w="2835" w:type="dxa"/>
            <w:shd w:val="clear" w:color="auto" w:fill="FFFFFF" w:themeFill="background1"/>
          </w:tcPr>
          <w:p w14:paraId="5D7ECC05"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Sufinanciranje obrazovanja</w:t>
            </w:r>
          </w:p>
        </w:tc>
        <w:tc>
          <w:tcPr>
            <w:tcW w:w="1843" w:type="dxa"/>
            <w:shd w:val="clear" w:color="auto" w:fill="FFFFFF" w:themeFill="background1"/>
          </w:tcPr>
          <w:p w14:paraId="1E39161C" w14:textId="058BDFF5"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331.500,00</w:t>
            </w:r>
          </w:p>
        </w:tc>
        <w:tc>
          <w:tcPr>
            <w:tcW w:w="1602" w:type="dxa"/>
          </w:tcPr>
          <w:p w14:paraId="19E6E8ED" w14:textId="6BE6AD60"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319.500,00</w:t>
            </w:r>
          </w:p>
        </w:tc>
        <w:tc>
          <w:tcPr>
            <w:tcW w:w="1484" w:type="dxa"/>
            <w:shd w:val="clear" w:color="auto" w:fill="FFFFFF" w:themeFill="background1"/>
          </w:tcPr>
          <w:p w14:paraId="3CEDEFCB" w14:textId="0E0EC856"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-12.000,00</w:t>
            </w:r>
          </w:p>
        </w:tc>
      </w:tr>
      <w:tr w:rsidR="000378A4" w:rsidRPr="002227E4" w14:paraId="092884DE" w14:textId="0F15094E" w:rsidTr="00D04B5C">
        <w:trPr>
          <w:trHeight w:val="507"/>
        </w:trPr>
        <w:tc>
          <w:tcPr>
            <w:tcW w:w="851" w:type="dxa"/>
            <w:shd w:val="clear" w:color="auto" w:fill="FFFFFF" w:themeFill="background1"/>
          </w:tcPr>
          <w:p w14:paraId="5229A64D"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6.</w:t>
            </w:r>
          </w:p>
        </w:tc>
        <w:tc>
          <w:tcPr>
            <w:tcW w:w="1276" w:type="dxa"/>
            <w:shd w:val="clear" w:color="auto" w:fill="FFFFFF" w:themeFill="background1"/>
          </w:tcPr>
          <w:p w14:paraId="22DDB1E4"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1006</w:t>
            </w:r>
          </w:p>
        </w:tc>
        <w:tc>
          <w:tcPr>
            <w:tcW w:w="2835" w:type="dxa"/>
            <w:shd w:val="clear" w:color="auto" w:fill="FFFFFF" w:themeFill="background1"/>
          </w:tcPr>
          <w:p w14:paraId="2DFE2A1B"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Provedba mjera  obiteljske populacijske politike</w:t>
            </w:r>
          </w:p>
        </w:tc>
        <w:tc>
          <w:tcPr>
            <w:tcW w:w="1843" w:type="dxa"/>
            <w:shd w:val="clear" w:color="auto" w:fill="FFFFFF" w:themeFill="background1"/>
          </w:tcPr>
          <w:p w14:paraId="4119F225" w14:textId="533DD040"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200.600,00</w:t>
            </w:r>
          </w:p>
        </w:tc>
        <w:tc>
          <w:tcPr>
            <w:tcW w:w="1602" w:type="dxa"/>
          </w:tcPr>
          <w:p w14:paraId="0CDD8B23" w14:textId="49716676"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171.600,00</w:t>
            </w:r>
          </w:p>
        </w:tc>
        <w:tc>
          <w:tcPr>
            <w:tcW w:w="1484" w:type="dxa"/>
            <w:shd w:val="clear" w:color="auto" w:fill="FFFFFF" w:themeFill="background1"/>
          </w:tcPr>
          <w:p w14:paraId="35129E8C" w14:textId="2DB80DFC"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-29.000,00</w:t>
            </w:r>
          </w:p>
        </w:tc>
      </w:tr>
      <w:tr w:rsidR="000378A4" w:rsidRPr="002227E4" w14:paraId="717267EC" w14:textId="265936F4" w:rsidTr="00D04B5C">
        <w:tc>
          <w:tcPr>
            <w:tcW w:w="851" w:type="dxa"/>
            <w:shd w:val="clear" w:color="auto" w:fill="FFFFFF" w:themeFill="background1"/>
          </w:tcPr>
          <w:p w14:paraId="727E00E0"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7.</w:t>
            </w:r>
          </w:p>
        </w:tc>
        <w:tc>
          <w:tcPr>
            <w:tcW w:w="1276" w:type="dxa"/>
            <w:shd w:val="clear" w:color="auto" w:fill="FFFFFF" w:themeFill="background1"/>
          </w:tcPr>
          <w:p w14:paraId="66F49579"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1007</w:t>
            </w:r>
          </w:p>
        </w:tc>
        <w:tc>
          <w:tcPr>
            <w:tcW w:w="2835" w:type="dxa"/>
            <w:shd w:val="clear" w:color="auto" w:fill="FFFFFF" w:themeFill="background1"/>
          </w:tcPr>
          <w:p w14:paraId="501725C9"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Socijalna skrb</w:t>
            </w:r>
          </w:p>
        </w:tc>
        <w:tc>
          <w:tcPr>
            <w:tcW w:w="1843" w:type="dxa"/>
            <w:shd w:val="clear" w:color="auto" w:fill="FFFFFF" w:themeFill="background1"/>
          </w:tcPr>
          <w:p w14:paraId="7B9733D0" w14:textId="74B6C54B"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209.160,00</w:t>
            </w:r>
          </w:p>
        </w:tc>
        <w:tc>
          <w:tcPr>
            <w:tcW w:w="1602" w:type="dxa"/>
          </w:tcPr>
          <w:p w14:paraId="789A9C08" w14:textId="738220EF"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152.190,00</w:t>
            </w:r>
          </w:p>
        </w:tc>
        <w:tc>
          <w:tcPr>
            <w:tcW w:w="1484" w:type="dxa"/>
            <w:shd w:val="clear" w:color="auto" w:fill="FFFFFF" w:themeFill="background1"/>
          </w:tcPr>
          <w:p w14:paraId="479DFD2A" w14:textId="71C7404B"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-56.970,00</w:t>
            </w:r>
          </w:p>
        </w:tc>
      </w:tr>
      <w:tr w:rsidR="000378A4" w:rsidRPr="002227E4" w14:paraId="4F118CE9" w14:textId="13061BE3" w:rsidTr="00D04B5C">
        <w:tc>
          <w:tcPr>
            <w:tcW w:w="851" w:type="dxa"/>
            <w:shd w:val="clear" w:color="auto" w:fill="FFFFFF" w:themeFill="background1"/>
          </w:tcPr>
          <w:p w14:paraId="4D09C3EA"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8.</w:t>
            </w:r>
          </w:p>
        </w:tc>
        <w:tc>
          <w:tcPr>
            <w:tcW w:w="1276" w:type="dxa"/>
            <w:shd w:val="clear" w:color="auto" w:fill="FFFFFF" w:themeFill="background1"/>
          </w:tcPr>
          <w:p w14:paraId="0AADD987"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1008</w:t>
            </w:r>
          </w:p>
        </w:tc>
        <w:tc>
          <w:tcPr>
            <w:tcW w:w="2835" w:type="dxa"/>
            <w:shd w:val="clear" w:color="auto" w:fill="FFFFFF" w:themeFill="background1"/>
          </w:tcPr>
          <w:p w14:paraId="4A7ECAA3"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Razvoj sporta i rekreacije</w:t>
            </w:r>
          </w:p>
        </w:tc>
        <w:tc>
          <w:tcPr>
            <w:tcW w:w="1843" w:type="dxa"/>
            <w:shd w:val="clear" w:color="auto" w:fill="FFFFFF" w:themeFill="background1"/>
          </w:tcPr>
          <w:p w14:paraId="3E4C6E17" w14:textId="173CE25C"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361.200,00</w:t>
            </w:r>
          </w:p>
        </w:tc>
        <w:tc>
          <w:tcPr>
            <w:tcW w:w="1602" w:type="dxa"/>
          </w:tcPr>
          <w:p w14:paraId="431A40FD" w14:textId="6EA43583"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377.200,00</w:t>
            </w:r>
          </w:p>
        </w:tc>
        <w:tc>
          <w:tcPr>
            <w:tcW w:w="1484" w:type="dxa"/>
            <w:shd w:val="clear" w:color="auto" w:fill="FFFFFF" w:themeFill="background1"/>
          </w:tcPr>
          <w:p w14:paraId="6C688EF5" w14:textId="2F228F03"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16.000,00</w:t>
            </w:r>
          </w:p>
        </w:tc>
      </w:tr>
      <w:tr w:rsidR="000378A4" w:rsidRPr="002227E4" w14:paraId="5B8A41F1" w14:textId="02412F64" w:rsidTr="00D04B5C">
        <w:tc>
          <w:tcPr>
            <w:tcW w:w="851" w:type="dxa"/>
            <w:shd w:val="clear" w:color="auto" w:fill="FFFFFF" w:themeFill="background1"/>
          </w:tcPr>
          <w:p w14:paraId="6F57B875"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9.</w:t>
            </w:r>
          </w:p>
        </w:tc>
        <w:tc>
          <w:tcPr>
            <w:tcW w:w="1276" w:type="dxa"/>
            <w:shd w:val="clear" w:color="auto" w:fill="FFFFFF" w:themeFill="background1"/>
          </w:tcPr>
          <w:p w14:paraId="134C5D56"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1009</w:t>
            </w:r>
          </w:p>
        </w:tc>
        <w:tc>
          <w:tcPr>
            <w:tcW w:w="2835" w:type="dxa"/>
            <w:shd w:val="clear" w:color="auto" w:fill="FFFFFF" w:themeFill="background1"/>
          </w:tcPr>
          <w:p w14:paraId="73A57764"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Manifestacije</w:t>
            </w:r>
          </w:p>
        </w:tc>
        <w:tc>
          <w:tcPr>
            <w:tcW w:w="1843" w:type="dxa"/>
            <w:shd w:val="clear" w:color="auto" w:fill="FFFFFF" w:themeFill="background1"/>
          </w:tcPr>
          <w:p w14:paraId="44E7C52E" w14:textId="35AC3B63"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35.000,00</w:t>
            </w:r>
          </w:p>
        </w:tc>
        <w:tc>
          <w:tcPr>
            <w:tcW w:w="1602" w:type="dxa"/>
          </w:tcPr>
          <w:p w14:paraId="5615522C" w14:textId="2690B8D1" w:rsidR="000378A4" w:rsidRPr="002227E4" w:rsidRDefault="00BD674F"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30.000,00</w:t>
            </w:r>
          </w:p>
        </w:tc>
        <w:tc>
          <w:tcPr>
            <w:tcW w:w="1484" w:type="dxa"/>
            <w:shd w:val="clear" w:color="auto" w:fill="FFFFFF" w:themeFill="background1"/>
          </w:tcPr>
          <w:p w14:paraId="19C3AF7A" w14:textId="06A88928" w:rsidR="000378A4" w:rsidRPr="002227E4" w:rsidRDefault="00993ED9"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-5.000,00</w:t>
            </w:r>
          </w:p>
        </w:tc>
      </w:tr>
      <w:tr w:rsidR="000378A4" w:rsidRPr="002227E4" w14:paraId="6B30C903" w14:textId="032F8BE1" w:rsidTr="00D04B5C">
        <w:tc>
          <w:tcPr>
            <w:tcW w:w="851" w:type="dxa"/>
            <w:shd w:val="clear" w:color="auto" w:fill="FFFFFF" w:themeFill="background1"/>
          </w:tcPr>
          <w:p w14:paraId="62109A02"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w:t>
            </w:r>
          </w:p>
        </w:tc>
        <w:tc>
          <w:tcPr>
            <w:tcW w:w="1276" w:type="dxa"/>
            <w:shd w:val="clear" w:color="auto" w:fill="FFFFFF" w:themeFill="background1"/>
          </w:tcPr>
          <w:p w14:paraId="31F1284D" w14:textId="77777777" w:rsidR="000378A4" w:rsidRPr="002227E4" w:rsidRDefault="000378A4" w:rsidP="00C839D5">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1010</w:t>
            </w:r>
          </w:p>
        </w:tc>
        <w:tc>
          <w:tcPr>
            <w:tcW w:w="2835" w:type="dxa"/>
            <w:shd w:val="clear" w:color="auto" w:fill="FFFFFF" w:themeFill="background1"/>
          </w:tcPr>
          <w:p w14:paraId="0BA3E931" w14:textId="77777777" w:rsidR="000378A4" w:rsidRPr="002227E4" w:rsidRDefault="000378A4" w:rsidP="00C839D5">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Sjećanja na Domovinski rat</w:t>
            </w:r>
          </w:p>
        </w:tc>
        <w:tc>
          <w:tcPr>
            <w:tcW w:w="1843" w:type="dxa"/>
            <w:shd w:val="clear" w:color="auto" w:fill="FFFFFF" w:themeFill="background1"/>
          </w:tcPr>
          <w:p w14:paraId="119EDDE1" w14:textId="5E8812D4" w:rsidR="000378A4" w:rsidRPr="002227E4" w:rsidRDefault="000378A4"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25.000,00</w:t>
            </w:r>
          </w:p>
        </w:tc>
        <w:tc>
          <w:tcPr>
            <w:tcW w:w="1602" w:type="dxa"/>
          </w:tcPr>
          <w:p w14:paraId="56E23878" w14:textId="0DCDD9E5" w:rsidR="000378A4" w:rsidRPr="002227E4" w:rsidRDefault="00BD674F"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21.000,00</w:t>
            </w:r>
          </w:p>
        </w:tc>
        <w:tc>
          <w:tcPr>
            <w:tcW w:w="1484" w:type="dxa"/>
            <w:shd w:val="clear" w:color="auto" w:fill="FFFFFF" w:themeFill="background1"/>
          </w:tcPr>
          <w:p w14:paraId="5215F5D4" w14:textId="234AA03F" w:rsidR="000378A4" w:rsidRPr="002227E4" w:rsidRDefault="00BD674F" w:rsidP="00C839D5">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-4.000,00</w:t>
            </w:r>
          </w:p>
        </w:tc>
      </w:tr>
      <w:tr w:rsidR="00D04B5C" w:rsidRPr="002227E4" w14:paraId="7C71EA35" w14:textId="2F849D9C" w:rsidTr="00D04B5C">
        <w:trPr>
          <w:trHeight w:val="318"/>
        </w:trPr>
        <w:tc>
          <w:tcPr>
            <w:tcW w:w="851" w:type="dxa"/>
            <w:shd w:val="clear" w:color="auto" w:fill="FFFFFF" w:themeFill="background1"/>
          </w:tcPr>
          <w:p w14:paraId="6C56FEAE" w14:textId="3DC3F12E"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11.</w:t>
            </w:r>
          </w:p>
        </w:tc>
        <w:tc>
          <w:tcPr>
            <w:tcW w:w="1276" w:type="dxa"/>
            <w:shd w:val="clear" w:color="auto" w:fill="FFFFFF" w:themeFill="background1"/>
          </w:tcPr>
          <w:p w14:paraId="60754781" w14:textId="77777777"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1012</w:t>
            </w:r>
          </w:p>
        </w:tc>
        <w:tc>
          <w:tcPr>
            <w:tcW w:w="2835" w:type="dxa"/>
            <w:shd w:val="clear" w:color="auto" w:fill="FFFFFF" w:themeFill="background1"/>
          </w:tcPr>
          <w:p w14:paraId="0E450818" w14:textId="77777777"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Program za djecu i mlade</w:t>
            </w:r>
          </w:p>
        </w:tc>
        <w:tc>
          <w:tcPr>
            <w:tcW w:w="1843" w:type="dxa"/>
            <w:shd w:val="clear" w:color="auto" w:fill="FFFFFF" w:themeFill="background1"/>
          </w:tcPr>
          <w:p w14:paraId="629B5DEC" w14:textId="38EB2938"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54.656,00</w:t>
            </w:r>
          </w:p>
        </w:tc>
        <w:tc>
          <w:tcPr>
            <w:tcW w:w="1602" w:type="dxa"/>
          </w:tcPr>
          <w:p w14:paraId="0D96D979" w14:textId="3048040B"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54.656,00</w:t>
            </w:r>
          </w:p>
        </w:tc>
        <w:tc>
          <w:tcPr>
            <w:tcW w:w="1484" w:type="dxa"/>
            <w:shd w:val="clear" w:color="auto" w:fill="FFFFFF" w:themeFill="background1"/>
          </w:tcPr>
          <w:p w14:paraId="0D9F411E" w14:textId="16EC58E2"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0,00</w:t>
            </w:r>
          </w:p>
        </w:tc>
      </w:tr>
      <w:tr w:rsidR="00D04B5C" w:rsidRPr="002227E4" w14:paraId="486EA639" w14:textId="3191CE67" w:rsidTr="00D04B5C">
        <w:tc>
          <w:tcPr>
            <w:tcW w:w="851" w:type="dxa"/>
            <w:shd w:val="clear" w:color="auto" w:fill="FFFFFF" w:themeFill="background1"/>
          </w:tcPr>
          <w:p w14:paraId="3932E30C" w14:textId="57ABB8DC"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12.</w:t>
            </w:r>
          </w:p>
        </w:tc>
        <w:tc>
          <w:tcPr>
            <w:tcW w:w="1276" w:type="dxa"/>
            <w:shd w:val="clear" w:color="auto" w:fill="FFFFFF" w:themeFill="background1"/>
          </w:tcPr>
          <w:p w14:paraId="703D1D7F" w14:textId="77777777"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1037</w:t>
            </w:r>
          </w:p>
        </w:tc>
        <w:tc>
          <w:tcPr>
            <w:tcW w:w="2835" w:type="dxa"/>
            <w:shd w:val="clear" w:color="auto" w:fill="FFFFFF" w:themeFill="background1"/>
          </w:tcPr>
          <w:p w14:paraId="73A17EAE" w14:textId="77777777"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SMART REVOLUTION NOVSKA</w:t>
            </w:r>
          </w:p>
        </w:tc>
        <w:tc>
          <w:tcPr>
            <w:tcW w:w="1843" w:type="dxa"/>
            <w:shd w:val="clear" w:color="auto" w:fill="FFFFFF" w:themeFill="background1"/>
          </w:tcPr>
          <w:p w14:paraId="27C83BA8" w14:textId="7C638534" w:rsidR="00D04B5C" w:rsidRPr="002227E4" w:rsidRDefault="00D04B5C" w:rsidP="00D04B5C">
            <w:pPr>
              <w:spacing w:after="0" w:line="240" w:lineRule="auto"/>
              <w:jc w:val="right"/>
              <w:rPr>
                <w:rFonts w:eastAsia="Calibri" w:cstheme="minorHAnsi"/>
                <w:kern w:val="0"/>
                <w:sz w:val="24"/>
                <w:szCs w:val="24"/>
                <w14:ligatures w14:val="none"/>
              </w:rPr>
            </w:pPr>
          </w:p>
          <w:p w14:paraId="2BDF5ABE" w14:textId="4AF157F5"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3.950,00</w:t>
            </w:r>
          </w:p>
        </w:tc>
        <w:tc>
          <w:tcPr>
            <w:tcW w:w="1602" w:type="dxa"/>
          </w:tcPr>
          <w:p w14:paraId="16A14445"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783E2562" w14:textId="4CACA776"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3.950,00</w:t>
            </w:r>
          </w:p>
        </w:tc>
        <w:tc>
          <w:tcPr>
            <w:tcW w:w="1484" w:type="dxa"/>
            <w:shd w:val="clear" w:color="auto" w:fill="FFFFFF" w:themeFill="background1"/>
          </w:tcPr>
          <w:p w14:paraId="23CD70F3"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41A8093A" w14:textId="4CE261C4"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0,00</w:t>
            </w:r>
          </w:p>
        </w:tc>
      </w:tr>
      <w:tr w:rsidR="00D04B5C" w:rsidRPr="002227E4" w14:paraId="08DB83E9" w14:textId="6676DEAB" w:rsidTr="00D04B5C">
        <w:trPr>
          <w:trHeight w:val="699"/>
        </w:trPr>
        <w:tc>
          <w:tcPr>
            <w:tcW w:w="851" w:type="dxa"/>
            <w:shd w:val="clear" w:color="auto" w:fill="FFFFFF" w:themeFill="background1"/>
          </w:tcPr>
          <w:p w14:paraId="328F8C7E" w14:textId="77777777" w:rsidR="00D04B5C" w:rsidRPr="002227E4" w:rsidRDefault="00D04B5C" w:rsidP="00D04B5C">
            <w:pPr>
              <w:spacing w:after="0" w:line="240" w:lineRule="auto"/>
              <w:jc w:val="center"/>
              <w:rPr>
                <w:rFonts w:eastAsia="Calibri" w:cstheme="minorHAnsi"/>
                <w:kern w:val="0"/>
                <w:sz w:val="24"/>
                <w:szCs w:val="24"/>
                <w14:ligatures w14:val="none"/>
              </w:rPr>
            </w:pPr>
          </w:p>
          <w:p w14:paraId="57EBBB76" w14:textId="2EFBB2EF"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13.</w:t>
            </w:r>
          </w:p>
        </w:tc>
        <w:tc>
          <w:tcPr>
            <w:tcW w:w="1276" w:type="dxa"/>
            <w:shd w:val="clear" w:color="auto" w:fill="FFFFFF" w:themeFill="background1"/>
          </w:tcPr>
          <w:p w14:paraId="4AB52845" w14:textId="77777777" w:rsidR="00D04B5C" w:rsidRPr="002227E4" w:rsidRDefault="00D04B5C" w:rsidP="00D04B5C">
            <w:pPr>
              <w:spacing w:after="0" w:line="240" w:lineRule="auto"/>
              <w:jc w:val="center"/>
              <w:rPr>
                <w:rFonts w:eastAsia="Calibri" w:cstheme="minorHAnsi"/>
                <w:kern w:val="0"/>
                <w:sz w:val="24"/>
                <w:szCs w:val="24"/>
                <w14:ligatures w14:val="none"/>
              </w:rPr>
            </w:pPr>
          </w:p>
          <w:p w14:paraId="09838725" w14:textId="480D8BB3"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1015</w:t>
            </w:r>
          </w:p>
        </w:tc>
        <w:tc>
          <w:tcPr>
            <w:tcW w:w="2835" w:type="dxa"/>
            <w:shd w:val="clear" w:color="auto" w:fill="FFFFFF" w:themeFill="background1"/>
          </w:tcPr>
          <w:p w14:paraId="15E451CA" w14:textId="22D6BB88"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Programi u kulturi Pučkog otvorenog učilišta</w:t>
            </w:r>
          </w:p>
        </w:tc>
        <w:tc>
          <w:tcPr>
            <w:tcW w:w="1843" w:type="dxa"/>
            <w:shd w:val="clear" w:color="auto" w:fill="FFFFFF" w:themeFill="background1"/>
          </w:tcPr>
          <w:p w14:paraId="233986D1" w14:textId="6326584B" w:rsidR="00D04B5C" w:rsidRPr="002227E4" w:rsidRDefault="00D04B5C" w:rsidP="00D04B5C">
            <w:pPr>
              <w:spacing w:after="0" w:line="240" w:lineRule="auto"/>
              <w:jc w:val="right"/>
              <w:rPr>
                <w:rFonts w:eastAsia="Calibri" w:cstheme="minorHAnsi"/>
                <w:kern w:val="0"/>
                <w:sz w:val="24"/>
                <w:szCs w:val="24"/>
                <w14:ligatures w14:val="none"/>
              </w:rPr>
            </w:pPr>
          </w:p>
          <w:p w14:paraId="14A31835" w14:textId="6D8505B9"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361.910,00</w:t>
            </w:r>
          </w:p>
        </w:tc>
        <w:tc>
          <w:tcPr>
            <w:tcW w:w="1602" w:type="dxa"/>
          </w:tcPr>
          <w:p w14:paraId="20CD39F3"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7402DF95" w14:textId="71A75524"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387.410,00</w:t>
            </w:r>
          </w:p>
        </w:tc>
        <w:tc>
          <w:tcPr>
            <w:tcW w:w="1484" w:type="dxa"/>
            <w:shd w:val="clear" w:color="auto" w:fill="FFFFFF" w:themeFill="background1"/>
          </w:tcPr>
          <w:p w14:paraId="5DDE3EC8"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794935D6" w14:textId="3D36179D"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25.500,00</w:t>
            </w:r>
          </w:p>
        </w:tc>
      </w:tr>
      <w:tr w:rsidR="00D04B5C" w:rsidRPr="002227E4" w14:paraId="07A95E5A" w14:textId="08A34C48" w:rsidTr="00D04B5C">
        <w:tc>
          <w:tcPr>
            <w:tcW w:w="851" w:type="dxa"/>
            <w:shd w:val="clear" w:color="auto" w:fill="FFFFFF" w:themeFill="background1"/>
          </w:tcPr>
          <w:p w14:paraId="68602AA1" w14:textId="34C90117"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14.</w:t>
            </w:r>
          </w:p>
        </w:tc>
        <w:tc>
          <w:tcPr>
            <w:tcW w:w="1276" w:type="dxa"/>
            <w:shd w:val="clear" w:color="auto" w:fill="FFFFFF" w:themeFill="background1"/>
          </w:tcPr>
          <w:p w14:paraId="4C504A0A" w14:textId="77777777"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1016</w:t>
            </w:r>
          </w:p>
        </w:tc>
        <w:tc>
          <w:tcPr>
            <w:tcW w:w="2835" w:type="dxa"/>
            <w:shd w:val="clear" w:color="auto" w:fill="FFFFFF" w:themeFill="background1"/>
          </w:tcPr>
          <w:p w14:paraId="3F353C85" w14:textId="77777777"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Programi obrazovanja</w:t>
            </w:r>
          </w:p>
        </w:tc>
        <w:tc>
          <w:tcPr>
            <w:tcW w:w="1843" w:type="dxa"/>
            <w:shd w:val="clear" w:color="auto" w:fill="FFFFFF" w:themeFill="background1"/>
          </w:tcPr>
          <w:p w14:paraId="08FF6A01" w14:textId="588996ED"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246.872,00</w:t>
            </w:r>
          </w:p>
        </w:tc>
        <w:tc>
          <w:tcPr>
            <w:tcW w:w="1602" w:type="dxa"/>
          </w:tcPr>
          <w:p w14:paraId="492BF912" w14:textId="490C88B8"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287.852,00</w:t>
            </w:r>
          </w:p>
        </w:tc>
        <w:tc>
          <w:tcPr>
            <w:tcW w:w="1484" w:type="dxa"/>
            <w:shd w:val="clear" w:color="auto" w:fill="FFFFFF" w:themeFill="background1"/>
          </w:tcPr>
          <w:p w14:paraId="7BB20B3E" w14:textId="4532EEF9"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40.980,00</w:t>
            </w:r>
          </w:p>
        </w:tc>
      </w:tr>
      <w:tr w:rsidR="00D04B5C" w:rsidRPr="002227E4" w14:paraId="35A4B1A1" w14:textId="7866465A" w:rsidTr="00D04B5C">
        <w:tc>
          <w:tcPr>
            <w:tcW w:w="851" w:type="dxa"/>
            <w:shd w:val="clear" w:color="auto" w:fill="FFFFFF" w:themeFill="background1"/>
          </w:tcPr>
          <w:p w14:paraId="07954FE1" w14:textId="7335650E"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15.</w:t>
            </w:r>
          </w:p>
        </w:tc>
        <w:tc>
          <w:tcPr>
            <w:tcW w:w="1276" w:type="dxa"/>
            <w:shd w:val="clear" w:color="auto" w:fill="FFFFFF" w:themeFill="background1"/>
          </w:tcPr>
          <w:p w14:paraId="06263286" w14:textId="31139563"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1017</w:t>
            </w:r>
          </w:p>
        </w:tc>
        <w:tc>
          <w:tcPr>
            <w:tcW w:w="2835" w:type="dxa"/>
            <w:shd w:val="clear" w:color="auto" w:fill="FFFFFF" w:themeFill="background1"/>
          </w:tcPr>
          <w:p w14:paraId="026CF29C" w14:textId="77777777"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Programi knjižnične djelatnosti</w:t>
            </w:r>
          </w:p>
        </w:tc>
        <w:tc>
          <w:tcPr>
            <w:tcW w:w="1843" w:type="dxa"/>
            <w:shd w:val="clear" w:color="auto" w:fill="FFFFFF" w:themeFill="background1"/>
          </w:tcPr>
          <w:p w14:paraId="7B99E0C6"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0D3C2B67" w14:textId="5950F32E"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349.503,00</w:t>
            </w:r>
          </w:p>
        </w:tc>
        <w:tc>
          <w:tcPr>
            <w:tcW w:w="1602" w:type="dxa"/>
          </w:tcPr>
          <w:p w14:paraId="257F655F"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71408842" w14:textId="4B415C51"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402.703,00</w:t>
            </w:r>
          </w:p>
        </w:tc>
        <w:tc>
          <w:tcPr>
            <w:tcW w:w="1484" w:type="dxa"/>
            <w:shd w:val="clear" w:color="auto" w:fill="FFFFFF" w:themeFill="background1"/>
          </w:tcPr>
          <w:p w14:paraId="0F1D9FF2" w14:textId="36FF0A72" w:rsidR="00D04B5C" w:rsidRPr="002227E4" w:rsidRDefault="00D04B5C" w:rsidP="00D04B5C">
            <w:pPr>
              <w:spacing w:after="0" w:line="240" w:lineRule="auto"/>
              <w:jc w:val="right"/>
              <w:rPr>
                <w:rFonts w:eastAsia="Calibri" w:cstheme="minorHAnsi"/>
                <w:kern w:val="0"/>
                <w:sz w:val="24"/>
                <w:szCs w:val="24"/>
                <w14:ligatures w14:val="none"/>
              </w:rPr>
            </w:pPr>
          </w:p>
          <w:p w14:paraId="06A5DC37" w14:textId="781B9228"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53.200,00</w:t>
            </w:r>
          </w:p>
        </w:tc>
      </w:tr>
      <w:tr w:rsidR="00D04B5C" w:rsidRPr="002227E4" w14:paraId="5CDAB682" w14:textId="23FDE4A7" w:rsidTr="00D04B5C">
        <w:tc>
          <w:tcPr>
            <w:tcW w:w="851" w:type="dxa"/>
            <w:shd w:val="clear" w:color="auto" w:fill="FFFFFF" w:themeFill="background1"/>
          </w:tcPr>
          <w:p w14:paraId="0A3F2E9B" w14:textId="681AD263"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16.</w:t>
            </w:r>
          </w:p>
        </w:tc>
        <w:tc>
          <w:tcPr>
            <w:tcW w:w="1276" w:type="dxa"/>
            <w:shd w:val="clear" w:color="auto" w:fill="FFFFFF" w:themeFill="background1"/>
          </w:tcPr>
          <w:p w14:paraId="34EB9DDE" w14:textId="5756BF0B"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1018</w:t>
            </w:r>
          </w:p>
        </w:tc>
        <w:tc>
          <w:tcPr>
            <w:tcW w:w="2835" w:type="dxa"/>
            <w:shd w:val="clear" w:color="auto" w:fill="FFFFFF" w:themeFill="background1"/>
          </w:tcPr>
          <w:p w14:paraId="4E1411E8" w14:textId="77777777"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Predškolski odgoj</w:t>
            </w:r>
          </w:p>
        </w:tc>
        <w:tc>
          <w:tcPr>
            <w:tcW w:w="1843" w:type="dxa"/>
            <w:shd w:val="clear" w:color="auto" w:fill="FFFFFF" w:themeFill="background1"/>
          </w:tcPr>
          <w:p w14:paraId="0910E19B" w14:textId="404E16C1"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2.364.030,00</w:t>
            </w:r>
          </w:p>
        </w:tc>
        <w:tc>
          <w:tcPr>
            <w:tcW w:w="1602" w:type="dxa"/>
          </w:tcPr>
          <w:p w14:paraId="6040F32D" w14:textId="3CFE2A6D"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2.748.464,00</w:t>
            </w:r>
          </w:p>
        </w:tc>
        <w:tc>
          <w:tcPr>
            <w:tcW w:w="1484" w:type="dxa"/>
            <w:shd w:val="clear" w:color="auto" w:fill="FFFFFF" w:themeFill="background1"/>
          </w:tcPr>
          <w:p w14:paraId="5E3996C2" w14:textId="18509728"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384.434,00</w:t>
            </w:r>
          </w:p>
        </w:tc>
      </w:tr>
      <w:tr w:rsidR="00D04B5C" w:rsidRPr="002227E4" w14:paraId="52482B0C" w14:textId="6259843D" w:rsidTr="00D04B5C">
        <w:trPr>
          <w:trHeight w:val="349"/>
        </w:trPr>
        <w:tc>
          <w:tcPr>
            <w:tcW w:w="851" w:type="dxa"/>
            <w:shd w:val="clear" w:color="auto" w:fill="FFFFFF" w:themeFill="background1"/>
          </w:tcPr>
          <w:p w14:paraId="4D986EB8" w14:textId="4BD69CC5"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17.</w:t>
            </w:r>
          </w:p>
        </w:tc>
        <w:tc>
          <w:tcPr>
            <w:tcW w:w="1276" w:type="dxa"/>
            <w:shd w:val="clear" w:color="auto" w:fill="FFFFFF" w:themeFill="background1"/>
          </w:tcPr>
          <w:p w14:paraId="6BDC6C59" w14:textId="35EBFF29" w:rsidR="00D04B5C" w:rsidRPr="002227E4" w:rsidRDefault="00D04B5C" w:rsidP="00D04B5C">
            <w:pPr>
              <w:spacing w:after="0" w:line="240" w:lineRule="auto"/>
              <w:jc w:val="center"/>
              <w:rPr>
                <w:rFonts w:eastAsia="Calibri" w:cstheme="minorHAnsi"/>
                <w:kern w:val="0"/>
                <w:sz w:val="24"/>
                <w:szCs w:val="24"/>
                <w14:ligatures w14:val="none"/>
              </w:rPr>
            </w:pPr>
            <w:r w:rsidRPr="002227E4">
              <w:rPr>
                <w:rFonts w:eastAsia="Calibri" w:cstheme="minorHAnsi"/>
                <w:kern w:val="0"/>
                <w:sz w:val="24"/>
                <w:szCs w:val="24"/>
                <w14:ligatures w14:val="none"/>
              </w:rPr>
              <w:t>1019</w:t>
            </w:r>
          </w:p>
        </w:tc>
        <w:tc>
          <w:tcPr>
            <w:tcW w:w="2835" w:type="dxa"/>
            <w:shd w:val="clear" w:color="auto" w:fill="FFFFFF" w:themeFill="background1"/>
          </w:tcPr>
          <w:p w14:paraId="02357491" w14:textId="77777777" w:rsidR="00D04B5C" w:rsidRPr="002227E4" w:rsidRDefault="00D04B5C" w:rsidP="00D04B5C">
            <w:pPr>
              <w:spacing w:after="0" w:line="240" w:lineRule="auto"/>
              <w:rPr>
                <w:rFonts w:eastAsia="Calibri" w:cstheme="minorHAnsi"/>
                <w:kern w:val="0"/>
                <w:sz w:val="24"/>
                <w:szCs w:val="24"/>
                <w14:ligatures w14:val="none"/>
              </w:rPr>
            </w:pPr>
            <w:r w:rsidRPr="002227E4">
              <w:rPr>
                <w:rFonts w:eastAsia="Calibri" w:cstheme="minorHAnsi"/>
                <w:kern w:val="0"/>
                <w:sz w:val="24"/>
                <w:szCs w:val="24"/>
                <w14:ligatures w14:val="none"/>
              </w:rPr>
              <w:t>Programi i aktivnosti mjesne samouprave</w:t>
            </w:r>
          </w:p>
        </w:tc>
        <w:tc>
          <w:tcPr>
            <w:tcW w:w="1843" w:type="dxa"/>
            <w:shd w:val="clear" w:color="auto" w:fill="FFFFFF" w:themeFill="background1"/>
          </w:tcPr>
          <w:p w14:paraId="06979667" w14:textId="39969FE9" w:rsidR="00D04B5C" w:rsidRPr="002227E4" w:rsidRDefault="00D04B5C" w:rsidP="00D04B5C">
            <w:pPr>
              <w:spacing w:after="0" w:line="240" w:lineRule="auto"/>
              <w:jc w:val="right"/>
              <w:rPr>
                <w:rFonts w:eastAsia="Calibri" w:cstheme="minorHAnsi"/>
                <w:kern w:val="0"/>
                <w:sz w:val="24"/>
                <w:szCs w:val="24"/>
                <w14:ligatures w14:val="none"/>
              </w:rPr>
            </w:pPr>
          </w:p>
          <w:p w14:paraId="3EE93C85" w14:textId="6FBB7C2C"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22.300,00</w:t>
            </w:r>
          </w:p>
        </w:tc>
        <w:tc>
          <w:tcPr>
            <w:tcW w:w="1602" w:type="dxa"/>
          </w:tcPr>
          <w:p w14:paraId="763C2073" w14:textId="77777777" w:rsidR="00D04B5C" w:rsidRPr="002227E4" w:rsidRDefault="00D04B5C" w:rsidP="00D04B5C">
            <w:pPr>
              <w:spacing w:after="0" w:line="240" w:lineRule="auto"/>
              <w:jc w:val="right"/>
              <w:rPr>
                <w:rFonts w:eastAsia="Calibri" w:cstheme="minorHAnsi"/>
                <w:kern w:val="0"/>
                <w:sz w:val="24"/>
                <w:szCs w:val="24"/>
                <w14:ligatures w14:val="none"/>
              </w:rPr>
            </w:pPr>
          </w:p>
          <w:p w14:paraId="3243EB44" w14:textId="34AA98EE"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15.841,00</w:t>
            </w:r>
          </w:p>
        </w:tc>
        <w:tc>
          <w:tcPr>
            <w:tcW w:w="1484" w:type="dxa"/>
            <w:shd w:val="clear" w:color="auto" w:fill="FFFFFF" w:themeFill="background1"/>
          </w:tcPr>
          <w:p w14:paraId="2452AA8D" w14:textId="36BE0148" w:rsidR="00D04B5C" w:rsidRPr="002227E4" w:rsidRDefault="00D04B5C" w:rsidP="00D04B5C">
            <w:pPr>
              <w:spacing w:after="0" w:line="240" w:lineRule="auto"/>
              <w:jc w:val="right"/>
              <w:rPr>
                <w:rFonts w:eastAsia="Calibri" w:cstheme="minorHAnsi"/>
                <w:kern w:val="0"/>
                <w:sz w:val="24"/>
                <w:szCs w:val="24"/>
                <w14:ligatures w14:val="none"/>
              </w:rPr>
            </w:pPr>
          </w:p>
          <w:p w14:paraId="1F330A5A" w14:textId="02CE59F9" w:rsidR="00D04B5C" w:rsidRPr="002227E4" w:rsidRDefault="00D04B5C" w:rsidP="00D04B5C">
            <w:pPr>
              <w:spacing w:after="0" w:line="240" w:lineRule="auto"/>
              <w:jc w:val="right"/>
              <w:rPr>
                <w:rFonts w:eastAsia="Calibri" w:cstheme="minorHAnsi"/>
                <w:kern w:val="0"/>
                <w:sz w:val="24"/>
                <w:szCs w:val="24"/>
                <w14:ligatures w14:val="none"/>
              </w:rPr>
            </w:pPr>
            <w:r w:rsidRPr="002227E4">
              <w:rPr>
                <w:rFonts w:eastAsia="Calibri" w:cstheme="minorHAnsi"/>
                <w:kern w:val="0"/>
                <w:sz w:val="24"/>
                <w:szCs w:val="24"/>
                <w14:ligatures w14:val="none"/>
              </w:rPr>
              <w:t>6.459,00</w:t>
            </w:r>
          </w:p>
        </w:tc>
      </w:tr>
      <w:tr w:rsidR="00D04B5C" w:rsidRPr="002227E4" w14:paraId="6B864ED6" w14:textId="0420F1A5" w:rsidTr="00D04B5C">
        <w:trPr>
          <w:trHeight w:val="464"/>
        </w:trPr>
        <w:tc>
          <w:tcPr>
            <w:tcW w:w="851" w:type="dxa"/>
            <w:shd w:val="clear" w:color="auto" w:fill="D9D9D9" w:themeFill="background1" w:themeFillShade="D9"/>
          </w:tcPr>
          <w:p w14:paraId="35A85010" w14:textId="77777777" w:rsidR="00D04B5C" w:rsidRPr="002227E4" w:rsidRDefault="00D04B5C" w:rsidP="00D04B5C">
            <w:pPr>
              <w:spacing w:after="0" w:line="240" w:lineRule="auto"/>
              <w:rPr>
                <w:rFonts w:eastAsia="Calibri" w:cstheme="minorHAnsi"/>
                <w:kern w:val="0"/>
                <w:sz w:val="24"/>
                <w:szCs w:val="24"/>
                <w14:ligatures w14:val="none"/>
              </w:rPr>
            </w:pPr>
          </w:p>
        </w:tc>
        <w:tc>
          <w:tcPr>
            <w:tcW w:w="1276" w:type="dxa"/>
            <w:shd w:val="clear" w:color="auto" w:fill="D9D9D9" w:themeFill="background1" w:themeFillShade="D9"/>
          </w:tcPr>
          <w:p w14:paraId="15145473" w14:textId="75BA40CA" w:rsidR="00D04B5C" w:rsidRPr="002227E4" w:rsidRDefault="00D04B5C" w:rsidP="00D04B5C">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17 programa</w:t>
            </w:r>
          </w:p>
        </w:tc>
        <w:tc>
          <w:tcPr>
            <w:tcW w:w="2835" w:type="dxa"/>
            <w:shd w:val="clear" w:color="auto" w:fill="D9D9D9" w:themeFill="background1" w:themeFillShade="D9"/>
          </w:tcPr>
          <w:p w14:paraId="4216ABFB" w14:textId="77777777" w:rsidR="00037692" w:rsidRPr="002227E4" w:rsidRDefault="00037692" w:rsidP="00D04B5C">
            <w:pPr>
              <w:spacing w:after="0" w:line="240" w:lineRule="auto"/>
              <w:jc w:val="center"/>
              <w:rPr>
                <w:rFonts w:eastAsia="Calibri" w:cstheme="minorHAnsi"/>
                <w:b/>
                <w:kern w:val="0"/>
                <w:sz w:val="24"/>
                <w:szCs w:val="24"/>
                <w14:ligatures w14:val="none"/>
              </w:rPr>
            </w:pPr>
          </w:p>
          <w:p w14:paraId="47F88310" w14:textId="0FBF89D0" w:rsidR="00D04B5C" w:rsidRPr="002227E4" w:rsidRDefault="00D04B5C" w:rsidP="00D04B5C">
            <w:pPr>
              <w:spacing w:after="0" w:line="240" w:lineRule="auto"/>
              <w:jc w:val="center"/>
              <w:rPr>
                <w:rFonts w:eastAsia="Calibri" w:cstheme="minorHAnsi"/>
                <w:b/>
                <w:kern w:val="0"/>
                <w:sz w:val="24"/>
                <w:szCs w:val="24"/>
                <w14:ligatures w14:val="none"/>
              </w:rPr>
            </w:pPr>
            <w:r w:rsidRPr="002227E4">
              <w:rPr>
                <w:rFonts w:eastAsia="Calibri" w:cstheme="minorHAnsi"/>
                <w:b/>
                <w:kern w:val="0"/>
                <w:sz w:val="24"/>
                <w:szCs w:val="24"/>
                <w14:ligatures w14:val="none"/>
              </w:rPr>
              <w:t>Ukupno</w:t>
            </w:r>
          </w:p>
        </w:tc>
        <w:tc>
          <w:tcPr>
            <w:tcW w:w="1843" w:type="dxa"/>
            <w:shd w:val="clear" w:color="auto" w:fill="D9D9D9" w:themeFill="background1" w:themeFillShade="D9"/>
          </w:tcPr>
          <w:p w14:paraId="2F549323" w14:textId="77777777" w:rsidR="00037692" w:rsidRPr="002227E4" w:rsidRDefault="00037692" w:rsidP="00D04B5C">
            <w:pPr>
              <w:spacing w:after="0" w:line="240" w:lineRule="auto"/>
              <w:jc w:val="right"/>
              <w:rPr>
                <w:rFonts w:eastAsia="Calibri" w:cstheme="minorHAnsi"/>
                <w:b/>
                <w:kern w:val="0"/>
                <w:sz w:val="24"/>
                <w:szCs w:val="24"/>
                <w14:ligatures w14:val="none"/>
              </w:rPr>
            </w:pPr>
          </w:p>
          <w:p w14:paraId="2EF7CA1E" w14:textId="7AD09798" w:rsidR="00D04B5C" w:rsidRPr="002227E4" w:rsidRDefault="00D04B5C" w:rsidP="00D04B5C">
            <w:pPr>
              <w:spacing w:after="0" w:line="240" w:lineRule="auto"/>
              <w:jc w:val="right"/>
              <w:rPr>
                <w:rFonts w:eastAsia="Calibri" w:cstheme="minorHAnsi"/>
                <w:b/>
                <w:kern w:val="0"/>
                <w:sz w:val="24"/>
                <w:szCs w:val="24"/>
                <w14:ligatures w14:val="none"/>
              </w:rPr>
            </w:pPr>
            <w:r w:rsidRPr="002227E4">
              <w:rPr>
                <w:rFonts w:eastAsia="Calibri" w:cstheme="minorHAnsi"/>
                <w:b/>
                <w:kern w:val="0"/>
                <w:sz w:val="24"/>
                <w:szCs w:val="24"/>
                <w14:ligatures w14:val="none"/>
              </w:rPr>
              <w:t>6.64</w:t>
            </w:r>
            <w:r w:rsidR="00037692" w:rsidRPr="002227E4">
              <w:rPr>
                <w:rFonts w:eastAsia="Calibri" w:cstheme="minorHAnsi"/>
                <w:b/>
                <w:kern w:val="0"/>
                <w:sz w:val="24"/>
                <w:szCs w:val="24"/>
                <w14:ligatures w14:val="none"/>
              </w:rPr>
              <w:t>9</w:t>
            </w:r>
            <w:r w:rsidRPr="002227E4">
              <w:rPr>
                <w:rFonts w:eastAsia="Calibri" w:cstheme="minorHAnsi"/>
                <w:b/>
                <w:kern w:val="0"/>
                <w:sz w:val="24"/>
                <w:szCs w:val="24"/>
                <w14:ligatures w14:val="none"/>
              </w:rPr>
              <w:t>.</w:t>
            </w:r>
            <w:r w:rsidR="00037692" w:rsidRPr="002227E4">
              <w:rPr>
                <w:rFonts w:eastAsia="Calibri" w:cstheme="minorHAnsi"/>
                <w:b/>
                <w:kern w:val="0"/>
                <w:sz w:val="24"/>
                <w:szCs w:val="24"/>
                <w14:ligatures w14:val="none"/>
              </w:rPr>
              <w:t>884</w:t>
            </w:r>
            <w:r w:rsidRPr="002227E4">
              <w:rPr>
                <w:rFonts w:eastAsia="Calibri" w:cstheme="minorHAnsi"/>
                <w:b/>
                <w:kern w:val="0"/>
                <w:sz w:val="24"/>
                <w:szCs w:val="24"/>
                <w14:ligatures w14:val="none"/>
              </w:rPr>
              <w:t>,00</w:t>
            </w:r>
          </w:p>
        </w:tc>
        <w:tc>
          <w:tcPr>
            <w:tcW w:w="1602" w:type="dxa"/>
            <w:shd w:val="clear" w:color="auto" w:fill="D9D9D9" w:themeFill="background1" w:themeFillShade="D9"/>
          </w:tcPr>
          <w:p w14:paraId="65AC4DD8" w14:textId="77777777" w:rsidR="00037692" w:rsidRPr="002227E4" w:rsidRDefault="00037692" w:rsidP="00D04B5C">
            <w:pPr>
              <w:spacing w:after="0" w:line="240" w:lineRule="auto"/>
              <w:jc w:val="right"/>
              <w:rPr>
                <w:rFonts w:eastAsia="Calibri" w:cstheme="minorHAnsi"/>
                <w:b/>
                <w:kern w:val="0"/>
                <w:sz w:val="24"/>
                <w:szCs w:val="24"/>
                <w14:ligatures w14:val="none"/>
              </w:rPr>
            </w:pPr>
          </w:p>
          <w:p w14:paraId="4F72A3CC" w14:textId="5A9D755D" w:rsidR="00D04B5C" w:rsidRPr="002227E4" w:rsidRDefault="00037692" w:rsidP="00D04B5C">
            <w:pPr>
              <w:spacing w:after="0" w:line="240" w:lineRule="auto"/>
              <w:jc w:val="right"/>
              <w:rPr>
                <w:rFonts w:eastAsia="Calibri" w:cstheme="minorHAnsi"/>
                <w:b/>
                <w:kern w:val="0"/>
                <w:sz w:val="24"/>
                <w:szCs w:val="24"/>
                <w14:ligatures w14:val="none"/>
              </w:rPr>
            </w:pPr>
            <w:r w:rsidRPr="002227E4">
              <w:rPr>
                <w:rFonts w:eastAsia="Calibri" w:cstheme="minorHAnsi"/>
                <w:b/>
                <w:kern w:val="0"/>
                <w:sz w:val="24"/>
                <w:szCs w:val="24"/>
                <w14:ligatures w14:val="none"/>
              </w:rPr>
              <w:t>6.939.764,00</w:t>
            </w:r>
          </w:p>
        </w:tc>
        <w:tc>
          <w:tcPr>
            <w:tcW w:w="1484" w:type="dxa"/>
            <w:shd w:val="clear" w:color="auto" w:fill="D9D9D9" w:themeFill="background1" w:themeFillShade="D9"/>
          </w:tcPr>
          <w:p w14:paraId="30670DCC" w14:textId="77777777" w:rsidR="00037692" w:rsidRPr="002227E4" w:rsidRDefault="00037692" w:rsidP="00D04B5C">
            <w:pPr>
              <w:spacing w:after="0" w:line="240" w:lineRule="auto"/>
              <w:jc w:val="right"/>
              <w:rPr>
                <w:rFonts w:eastAsia="Calibri" w:cstheme="minorHAnsi"/>
                <w:b/>
                <w:kern w:val="0"/>
                <w:sz w:val="24"/>
                <w:szCs w:val="24"/>
                <w14:ligatures w14:val="none"/>
              </w:rPr>
            </w:pPr>
          </w:p>
          <w:p w14:paraId="7EE2FD56" w14:textId="1E33483D" w:rsidR="00D04B5C" w:rsidRPr="002227E4" w:rsidRDefault="00037692" w:rsidP="00D04B5C">
            <w:pPr>
              <w:spacing w:after="0" w:line="240" w:lineRule="auto"/>
              <w:jc w:val="right"/>
              <w:rPr>
                <w:rFonts w:eastAsia="Calibri" w:cstheme="minorHAnsi"/>
                <w:b/>
                <w:kern w:val="0"/>
                <w:sz w:val="24"/>
                <w:szCs w:val="24"/>
                <w14:ligatures w14:val="none"/>
              </w:rPr>
            </w:pPr>
            <w:r w:rsidRPr="002227E4">
              <w:rPr>
                <w:rFonts w:eastAsia="Calibri" w:cstheme="minorHAnsi"/>
                <w:b/>
                <w:kern w:val="0"/>
                <w:sz w:val="24"/>
                <w:szCs w:val="24"/>
                <w14:ligatures w14:val="none"/>
              </w:rPr>
              <w:t>289.880,00</w:t>
            </w:r>
          </w:p>
        </w:tc>
      </w:tr>
    </w:tbl>
    <w:p w14:paraId="1A8B5EA8" w14:textId="77777777" w:rsidR="00E109E8" w:rsidRPr="002227E4" w:rsidRDefault="00E109E8" w:rsidP="00E109E8">
      <w:pPr>
        <w:spacing w:after="0" w:line="240" w:lineRule="auto"/>
        <w:rPr>
          <w:rFonts w:eastAsia="Calibri" w:cstheme="minorHAnsi"/>
          <w:b/>
          <w:kern w:val="0"/>
          <w:sz w:val="24"/>
          <w:szCs w:val="24"/>
          <w14:ligatures w14:val="none"/>
        </w:rPr>
      </w:pPr>
    </w:p>
    <w:p w14:paraId="6FBB10B2" w14:textId="77777777" w:rsidR="00E109E8" w:rsidRPr="002227E4" w:rsidRDefault="00E109E8" w:rsidP="00E109E8">
      <w:pPr>
        <w:spacing w:after="0" w:line="240" w:lineRule="auto"/>
        <w:rPr>
          <w:rFonts w:eastAsia="Calibri" w:cstheme="minorHAnsi"/>
          <w:b/>
          <w:color w:val="000000" w:themeColor="text1"/>
          <w:kern w:val="0"/>
          <w:sz w:val="24"/>
          <w:szCs w:val="24"/>
          <w14:ligatures w14:val="none"/>
        </w:rPr>
      </w:pPr>
      <w:r w:rsidRPr="002227E4">
        <w:rPr>
          <w:rFonts w:eastAsia="Calibri" w:cstheme="minorHAnsi"/>
          <w:b/>
          <w:color w:val="000000" w:themeColor="text1"/>
          <w:kern w:val="0"/>
          <w:sz w:val="24"/>
          <w:szCs w:val="24"/>
          <w14:ligatures w14:val="none"/>
        </w:rPr>
        <w:lastRenderedPageBreak/>
        <w:t>1.1. Program 1001 OPĆE USLUGE JAVNE UPRAVE</w:t>
      </w:r>
    </w:p>
    <w:p w14:paraId="03191194" w14:textId="77777777" w:rsidR="00733601" w:rsidRPr="002227E4" w:rsidRDefault="00733601" w:rsidP="00E109E8">
      <w:pPr>
        <w:spacing w:after="0" w:line="240" w:lineRule="auto"/>
        <w:rPr>
          <w:rFonts w:eastAsia="Calibri" w:cstheme="minorHAnsi"/>
          <w:b/>
          <w:color w:val="000000" w:themeColor="text1"/>
          <w:kern w:val="0"/>
          <w:sz w:val="24"/>
          <w:szCs w:val="24"/>
          <w14:ligatures w14:val="none"/>
        </w:rPr>
      </w:pPr>
    </w:p>
    <w:p w14:paraId="5AE6377B" w14:textId="7F2B9BC2" w:rsidR="00733601" w:rsidRPr="002227E4" w:rsidRDefault="00733601" w:rsidP="00E109E8">
      <w:pPr>
        <w:spacing w:after="0" w:line="240" w:lineRule="auto"/>
        <w:rPr>
          <w:rFonts w:eastAsia="Calibri" w:cstheme="minorHAnsi"/>
          <w:color w:val="000000" w:themeColor="text1"/>
          <w:kern w:val="0"/>
          <w:sz w:val="24"/>
          <w:szCs w:val="24"/>
          <w14:ligatures w14:val="none"/>
        </w:rPr>
      </w:pPr>
      <w:r w:rsidRPr="002227E4">
        <w:rPr>
          <w:rFonts w:eastAsia="Calibri" w:cstheme="minorHAnsi"/>
          <w:color w:val="000000" w:themeColor="text1"/>
          <w:kern w:val="0"/>
          <w:sz w:val="24"/>
          <w:szCs w:val="24"/>
          <w14:ligatures w14:val="none"/>
        </w:rPr>
        <w:t>U Programu 1001 OPĆE USLUGE JAVNE UPRAVE mijenja se</w:t>
      </w:r>
    </w:p>
    <w:p w14:paraId="4D8BE6F6" w14:textId="77777777" w:rsidR="00E109E8" w:rsidRPr="002227E4" w:rsidRDefault="00E109E8" w:rsidP="00BE4D68">
      <w:pPr>
        <w:spacing w:after="0" w:line="240" w:lineRule="auto"/>
        <w:jc w:val="both"/>
        <w:rPr>
          <w:rFonts w:eastAsia="Calibri" w:cstheme="minorHAnsi"/>
          <w:color w:val="000000" w:themeColor="text1"/>
          <w:kern w:val="0"/>
          <w:sz w:val="24"/>
          <w:szCs w:val="24"/>
          <w14:ligatures w14:val="none"/>
        </w:rPr>
      </w:pPr>
    </w:p>
    <w:p w14:paraId="4E319145" w14:textId="523EA3CD" w:rsidR="00E109E8" w:rsidRPr="002227E4" w:rsidRDefault="00E109E8"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 xml:space="preserve">Aktivnost 1001 A100001 </w:t>
      </w:r>
      <w:r w:rsidR="00733601" w:rsidRPr="002227E4">
        <w:rPr>
          <w:rFonts w:eastAsia="Calibri" w:cstheme="minorHAnsi"/>
          <w:b/>
          <w:color w:val="000000" w:themeColor="text1"/>
          <w:sz w:val="24"/>
          <w:szCs w:val="24"/>
        </w:rPr>
        <w:t xml:space="preserve">Administracija i upravljanje  </w:t>
      </w:r>
    </w:p>
    <w:p w14:paraId="7A1DFA9B" w14:textId="77777777" w:rsidR="00733601" w:rsidRPr="002227E4" w:rsidRDefault="00733601" w:rsidP="00733601">
      <w:pPr>
        <w:spacing w:after="0" w:line="240" w:lineRule="auto"/>
        <w:jc w:val="both"/>
        <w:rPr>
          <w:rFonts w:eastAsia="Calibri" w:cstheme="minorHAnsi"/>
          <w:b/>
          <w:color w:val="000000" w:themeColor="text1"/>
          <w:sz w:val="24"/>
          <w:szCs w:val="24"/>
        </w:rPr>
      </w:pPr>
    </w:p>
    <w:p w14:paraId="56B1849B" w14:textId="288934A8" w:rsidR="00E90A22" w:rsidRPr="002227E4" w:rsidRDefault="00733601" w:rsidP="00733601">
      <w:pPr>
        <w:spacing w:after="0" w:line="240" w:lineRule="auto"/>
        <w:jc w:val="both"/>
        <w:rPr>
          <w:rFonts w:eastAsia="Calibri" w:cstheme="minorHAnsi"/>
          <w:color w:val="000000" w:themeColor="text1"/>
          <w:sz w:val="24"/>
          <w:szCs w:val="24"/>
        </w:rPr>
      </w:pPr>
      <w:r w:rsidRPr="002227E4">
        <w:rPr>
          <w:rFonts w:eastAsia="Calibri" w:cstheme="minorHAnsi"/>
          <w:color w:val="000000" w:themeColor="text1"/>
          <w:sz w:val="24"/>
          <w:szCs w:val="24"/>
        </w:rPr>
        <w:t xml:space="preserve">U Aktivnosti 1001 A100001 </w:t>
      </w:r>
      <w:r w:rsidRPr="002227E4">
        <w:rPr>
          <w:rFonts w:eastAsia="Calibri" w:cstheme="minorHAnsi"/>
          <w:i/>
          <w:color w:val="000000" w:themeColor="text1"/>
          <w:sz w:val="24"/>
          <w:szCs w:val="24"/>
        </w:rPr>
        <w:t>Administracija i upravljanje</w:t>
      </w:r>
      <w:r w:rsidRPr="002227E4">
        <w:rPr>
          <w:rFonts w:eastAsia="Calibri" w:cstheme="minorHAnsi"/>
          <w:color w:val="000000" w:themeColor="text1"/>
          <w:sz w:val="24"/>
          <w:szCs w:val="24"/>
        </w:rPr>
        <w:t xml:space="preserve"> </w:t>
      </w:r>
      <w:r w:rsidR="0099708F" w:rsidRPr="002227E4">
        <w:rPr>
          <w:rFonts w:eastAsia="Calibri" w:cstheme="minorHAnsi"/>
          <w:color w:val="000000" w:themeColor="text1"/>
          <w:sz w:val="24"/>
          <w:szCs w:val="24"/>
        </w:rPr>
        <w:t>umanjuje</w:t>
      </w:r>
      <w:r w:rsidRPr="002227E4">
        <w:rPr>
          <w:rFonts w:eastAsia="Calibri" w:cstheme="minorHAnsi"/>
          <w:color w:val="000000" w:themeColor="text1"/>
          <w:sz w:val="24"/>
          <w:szCs w:val="24"/>
        </w:rPr>
        <w:t xml:space="preserve"> se iznos za financiranje aktivn</w:t>
      </w:r>
      <w:r w:rsidR="00247E3B" w:rsidRPr="002227E4">
        <w:rPr>
          <w:rFonts w:eastAsia="Calibri" w:cstheme="minorHAnsi"/>
          <w:color w:val="000000" w:themeColor="text1"/>
          <w:sz w:val="24"/>
          <w:szCs w:val="24"/>
        </w:rPr>
        <w:t xml:space="preserve">osti za iznos od </w:t>
      </w:r>
      <w:r w:rsidR="0099708F" w:rsidRPr="002227E4">
        <w:rPr>
          <w:rFonts w:eastAsia="Calibri" w:cstheme="minorHAnsi"/>
          <w:color w:val="000000" w:themeColor="text1"/>
          <w:sz w:val="24"/>
          <w:szCs w:val="24"/>
        </w:rPr>
        <w:t>3.155.00</w:t>
      </w:r>
      <w:r w:rsidR="00247E3B" w:rsidRPr="002227E4">
        <w:rPr>
          <w:rFonts w:eastAsia="Calibri" w:cstheme="minorHAnsi"/>
          <w:color w:val="000000" w:themeColor="text1"/>
          <w:sz w:val="24"/>
          <w:szCs w:val="24"/>
        </w:rPr>
        <w:t xml:space="preserve"> eura, </w:t>
      </w:r>
      <w:r w:rsidRPr="002227E4">
        <w:rPr>
          <w:rFonts w:eastAsia="Calibri" w:cstheme="minorHAnsi"/>
          <w:color w:val="000000" w:themeColor="text1"/>
          <w:sz w:val="24"/>
          <w:szCs w:val="24"/>
        </w:rPr>
        <w:t xml:space="preserve">na iznos od </w:t>
      </w:r>
      <w:r w:rsidR="001560AE" w:rsidRPr="002227E4">
        <w:rPr>
          <w:rFonts w:eastAsia="Calibri" w:cstheme="minorHAnsi"/>
          <w:color w:val="000000" w:themeColor="text1"/>
          <w:sz w:val="24"/>
          <w:szCs w:val="24"/>
        </w:rPr>
        <w:t>1.</w:t>
      </w:r>
      <w:r w:rsidR="00F72A43" w:rsidRPr="002227E4">
        <w:rPr>
          <w:rFonts w:eastAsia="Calibri" w:cstheme="minorHAnsi"/>
          <w:color w:val="000000" w:themeColor="text1"/>
          <w:sz w:val="24"/>
          <w:szCs w:val="24"/>
        </w:rPr>
        <w:t>250.910</w:t>
      </w:r>
      <w:r w:rsidR="0099708F" w:rsidRPr="002227E4">
        <w:rPr>
          <w:rFonts w:eastAsia="Calibri" w:cstheme="minorHAnsi"/>
          <w:color w:val="000000" w:themeColor="text1"/>
          <w:sz w:val="24"/>
          <w:szCs w:val="24"/>
        </w:rPr>
        <w:t>,00</w:t>
      </w:r>
      <w:r w:rsidRPr="002227E4">
        <w:rPr>
          <w:rFonts w:eastAsia="Calibri" w:cstheme="minorHAnsi"/>
          <w:color w:val="000000" w:themeColor="text1"/>
          <w:sz w:val="24"/>
          <w:szCs w:val="24"/>
        </w:rPr>
        <w:t xml:space="preserve"> eura. Sredstva se </w:t>
      </w:r>
      <w:r w:rsidR="00E90A22" w:rsidRPr="002227E4">
        <w:rPr>
          <w:rFonts w:eastAsia="Calibri" w:cstheme="minorHAnsi"/>
          <w:color w:val="000000" w:themeColor="text1"/>
          <w:sz w:val="24"/>
          <w:szCs w:val="24"/>
        </w:rPr>
        <w:t>umanjuju ili ukidaju na pozicijama poštarine, sistematskog pregleda za poslenika, zaštitarske službe u gradskoj vijećnici, zdravstvenog pregleda zaposlenika, obuke zaposlenika za kibernetičku sigurnost, analize stanja informatičke infrastrukture vezane uz kibernetičku sigurnost, nabave licenci za server, nabavu dodatnih  informatičkih aplikacija u informatičkom sustavu, nabave opreme, nabavu i ugradnju aktivne mrežne informatičke infrastrukture, nabavu računala i računalne opreme. Istovremeno, povećavaju se sredstva na pozicijama</w:t>
      </w:r>
      <w:r w:rsidR="0093194C" w:rsidRPr="002227E4">
        <w:rPr>
          <w:rFonts w:eastAsia="Calibri" w:cstheme="minorHAnsi"/>
          <w:color w:val="000000" w:themeColor="text1"/>
          <w:sz w:val="24"/>
          <w:szCs w:val="24"/>
        </w:rPr>
        <w:t xml:space="preserve"> rashoda za zaposlene i doprinosa na plaće, mjesečne naknade za održavanje e-maila, održavanja servera, ostalih nespomenutih rashoda, naknade za prijevoz zaposlenika i naknada dužnosnicima bez zasnivanja radnog odnosa.</w:t>
      </w:r>
    </w:p>
    <w:p w14:paraId="37913251" w14:textId="77777777" w:rsidR="00233A7A" w:rsidRPr="002227E4" w:rsidRDefault="00233A7A" w:rsidP="00733601">
      <w:pPr>
        <w:spacing w:after="0" w:line="240" w:lineRule="auto"/>
        <w:jc w:val="both"/>
        <w:rPr>
          <w:rFonts w:eastAsia="Calibri" w:cstheme="minorHAnsi"/>
          <w:color w:val="000000" w:themeColor="text1"/>
          <w:sz w:val="24"/>
          <w:szCs w:val="24"/>
        </w:rPr>
      </w:pPr>
    </w:p>
    <w:p w14:paraId="48E338F4" w14:textId="1DE7C4A5" w:rsidR="00AC1034" w:rsidRPr="002227E4" w:rsidRDefault="00AC1034"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Aktivnost 100</w:t>
      </w:r>
      <w:r w:rsidR="0099708F" w:rsidRPr="002227E4">
        <w:rPr>
          <w:rFonts w:eastAsia="Calibri" w:cstheme="minorHAnsi"/>
          <w:b/>
          <w:color w:val="000000" w:themeColor="text1"/>
          <w:sz w:val="24"/>
          <w:szCs w:val="24"/>
        </w:rPr>
        <w:t>3</w:t>
      </w:r>
      <w:r w:rsidRPr="002227E4">
        <w:rPr>
          <w:rFonts w:eastAsia="Calibri" w:cstheme="minorHAnsi"/>
          <w:b/>
          <w:color w:val="000000" w:themeColor="text1"/>
          <w:sz w:val="24"/>
          <w:szCs w:val="24"/>
        </w:rPr>
        <w:t xml:space="preserve"> A10000</w:t>
      </w:r>
      <w:r w:rsidR="0099708F" w:rsidRPr="002227E4">
        <w:rPr>
          <w:rFonts w:eastAsia="Calibri" w:cstheme="minorHAnsi"/>
          <w:b/>
          <w:color w:val="000000" w:themeColor="text1"/>
          <w:sz w:val="24"/>
          <w:szCs w:val="24"/>
        </w:rPr>
        <w:t>3</w:t>
      </w:r>
      <w:r w:rsidRPr="002227E4">
        <w:rPr>
          <w:rFonts w:eastAsia="Calibri" w:cstheme="minorHAnsi"/>
          <w:b/>
          <w:color w:val="000000" w:themeColor="text1"/>
          <w:sz w:val="24"/>
          <w:szCs w:val="24"/>
        </w:rPr>
        <w:t xml:space="preserve"> </w:t>
      </w:r>
      <w:r w:rsidR="0099708F" w:rsidRPr="002227E4">
        <w:rPr>
          <w:rFonts w:eastAsia="Calibri" w:cstheme="minorHAnsi"/>
          <w:b/>
          <w:color w:val="000000" w:themeColor="text1"/>
          <w:sz w:val="24"/>
          <w:szCs w:val="24"/>
        </w:rPr>
        <w:t>Savjet mladih</w:t>
      </w:r>
    </w:p>
    <w:p w14:paraId="15F5967F" w14:textId="77777777" w:rsidR="00AC1034" w:rsidRPr="002227E4" w:rsidRDefault="00AC1034" w:rsidP="00AC1034">
      <w:pPr>
        <w:pStyle w:val="Odlomakpopisa"/>
        <w:spacing w:after="0" w:line="240" w:lineRule="auto"/>
        <w:jc w:val="both"/>
        <w:rPr>
          <w:rFonts w:eastAsia="Calibri" w:cstheme="minorHAnsi"/>
          <w:b/>
          <w:color w:val="000000" w:themeColor="text1"/>
          <w:sz w:val="24"/>
          <w:szCs w:val="24"/>
        </w:rPr>
      </w:pPr>
    </w:p>
    <w:p w14:paraId="5AF95946" w14:textId="4A3167DD" w:rsidR="00AC1034" w:rsidRPr="002227E4" w:rsidRDefault="00AC1034" w:rsidP="00AC1034">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U aktivnosti 1001 A10000</w:t>
      </w:r>
      <w:r w:rsidR="0093194C" w:rsidRPr="002227E4">
        <w:rPr>
          <w:rFonts w:eastAsia="Calibri" w:cstheme="minorHAnsi"/>
          <w:bCs/>
          <w:color w:val="000000" w:themeColor="text1"/>
          <w:sz w:val="24"/>
          <w:szCs w:val="24"/>
        </w:rPr>
        <w:t>3</w:t>
      </w:r>
      <w:r w:rsidRPr="002227E4">
        <w:rPr>
          <w:rFonts w:eastAsia="Calibri" w:cstheme="minorHAnsi"/>
          <w:bCs/>
          <w:color w:val="000000" w:themeColor="text1"/>
          <w:sz w:val="24"/>
          <w:szCs w:val="24"/>
        </w:rPr>
        <w:t xml:space="preserve"> </w:t>
      </w:r>
      <w:r w:rsidR="0093194C" w:rsidRPr="002227E4">
        <w:rPr>
          <w:rFonts w:eastAsia="Calibri" w:cstheme="minorHAnsi"/>
          <w:bCs/>
          <w:i/>
          <w:iCs/>
          <w:color w:val="000000" w:themeColor="text1"/>
          <w:sz w:val="24"/>
          <w:szCs w:val="24"/>
        </w:rPr>
        <w:t>Savjet mladih</w:t>
      </w:r>
      <w:r w:rsidRPr="002227E4">
        <w:rPr>
          <w:rFonts w:eastAsia="Calibri" w:cstheme="minorHAnsi"/>
          <w:bCs/>
          <w:i/>
          <w:iCs/>
          <w:color w:val="000000" w:themeColor="text1"/>
          <w:sz w:val="24"/>
          <w:szCs w:val="24"/>
        </w:rPr>
        <w:t xml:space="preserve"> </w:t>
      </w:r>
      <w:r w:rsidR="0093194C" w:rsidRPr="002227E4">
        <w:rPr>
          <w:rFonts w:eastAsia="Calibri" w:cstheme="minorHAnsi"/>
          <w:bCs/>
          <w:color w:val="000000" w:themeColor="text1"/>
          <w:sz w:val="24"/>
          <w:szCs w:val="24"/>
        </w:rPr>
        <w:t xml:space="preserve">ukidaju se sredstva </w:t>
      </w:r>
      <w:r w:rsidRPr="002227E4">
        <w:rPr>
          <w:rFonts w:eastAsia="Calibri" w:cstheme="minorHAnsi"/>
          <w:bCs/>
          <w:color w:val="000000" w:themeColor="text1"/>
          <w:sz w:val="24"/>
          <w:szCs w:val="24"/>
        </w:rPr>
        <w:t xml:space="preserve"> </w:t>
      </w:r>
      <w:r w:rsidR="0093194C" w:rsidRPr="002227E4">
        <w:rPr>
          <w:rFonts w:eastAsia="Calibri" w:cstheme="minorHAnsi"/>
          <w:bCs/>
          <w:color w:val="000000" w:themeColor="text1"/>
          <w:sz w:val="24"/>
          <w:szCs w:val="24"/>
        </w:rPr>
        <w:t>za financiranje aktivnosti . Sredstva u iznosu od 700,00 eura nisu utrošena jer je tek izvršen izbor novog Savjeta mladih Grada Novske koji će tek nakon održavanja konstituirajuće sjednice započeti s aktivnim radom.</w:t>
      </w:r>
    </w:p>
    <w:p w14:paraId="5508E3F6" w14:textId="77777777" w:rsidR="00AC1034" w:rsidRPr="002227E4" w:rsidRDefault="00AC1034" w:rsidP="00AC1034">
      <w:pPr>
        <w:pStyle w:val="Odlomakpopisa"/>
        <w:spacing w:after="0" w:line="240" w:lineRule="auto"/>
        <w:jc w:val="both"/>
        <w:rPr>
          <w:rFonts w:eastAsia="Calibri" w:cstheme="minorHAnsi"/>
          <w:b/>
          <w:color w:val="000000" w:themeColor="text1"/>
          <w:sz w:val="24"/>
          <w:szCs w:val="24"/>
        </w:rPr>
      </w:pPr>
    </w:p>
    <w:p w14:paraId="7A3747EB" w14:textId="5187CA64" w:rsidR="00643D22" w:rsidRPr="002227E4" w:rsidRDefault="00643D22"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Tekući p</w:t>
      </w:r>
      <w:r w:rsidR="0093194C" w:rsidRPr="002227E4">
        <w:rPr>
          <w:rFonts w:eastAsia="Calibri" w:cstheme="minorHAnsi"/>
          <w:b/>
          <w:color w:val="000000" w:themeColor="text1"/>
          <w:sz w:val="24"/>
          <w:szCs w:val="24"/>
        </w:rPr>
        <w:t>rojekt Sufinanciranje energetske obnove zgrade PP Novska</w:t>
      </w:r>
    </w:p>
    <w:p w14:paraId="7EDD720B" w14:textId="77777777" w:rsidR="00233A7A" w:rsidRPr="002227E4" w:rsidRDefault="00233A7A" w:rsidP="00233A7A">
      <w:pPr>
        <w:pStyle w:val="Odlomakpopisa"/>
        <w:spacing w:after="0" w:line="240" w:lineRule="auto"/>
        <w:jc w:val="both"/>
        <w:rPr>
          <w:rFonts w:eastAsia="Calibri" w:cstheme="minorHAnsi"/>
          <w:b/>
          <w:color w:val="000000" w:themeColor="text1"/>
          <w:sz w:val="24"/>
          <w:szCs w:val="24"/>
        </w:rPr>
      </w:pPr>
    </w:p>
    <w:p w14:paraId="751EF55F" w14:textId="191ECD3E" w:rsidR="0041602B" w:rsidRPr="002227E4" w:rsidRDefault="00233A7A" w:rsidP="0041602B">
      <w:pPr>
        <w:spacing w:after="0" w:line="240" w:lineRule="auto"/>
        <w:jc w:val="both"/>
        <w:rPr>
          <w:rFonts w:eastAsia="Calibri" w:cstheme="minorHAnsi"/>
          <w:color w:val="000000" w:themeColor="text1"/>
          <w:sz w:val="24"/>
          <w:szCs w:val="24"/>
        </w:rPr>
      </w:pPr>
      <w:r w:rsidRPr="002227E4">
        <w:rPr>
          <w:rFonts w:eastAsia="Calibri" w:cstheme="minorHAnsi"/>
          <w:color w:val="000000" w:themeColor="text1"/>
          <w:sz w:val="24"/>
          <w:szCs w:val="24"/>
        </w:rPr>
        <w:t>U tekućem projektu 1001 T10000</w:t>
      </w:r>
      <w:r w:rsidR="0093194C" w:rsidRPr="002227E4">
        <w:rPr>
          <w:rFonts w:eastAsia="Calibri" w:cstheme="minorHAnsi"/>
          <w:color w:val="000000" w:themeColor="text1"/>
          <w:sz w:val="24"/>
          <w:szCs w:val="24"/>
        </w:rPr>
        <w:t>3</w:t>
      </w:r>
      <w:r w:rsidR="0093194C" w:rsidRPr="002227E4">
        <w:rPr>
          <w:rFonts w:eastAsia="Calibri" w:cstheme="minorHAnsi"/>
          <w:b/>
          <w:color w:val="000000" w:themeColor="text1"/>
          <w:sz w:val="24"/>
          <w:szCs w:val="24"/>
        </w:rPr>
        <w:t xml:space="preserve"> </w:t>
      </w:r>
      <w:r w:rsidR="0093194C" w:rsidRPr="002227E4">
        <w:rPr>
          <w:rFonts w:eastAsia="Calibri" w:cstheme="minorHAnsi"/>
          <w:bCs/>
          <w:i/>
          <w:iCs/>
          <w:color w:val="000000" w:themeColor="text1"/>
          <w:sz w:val="24"/>
          <w:szCs w:val="24"/>
        </w:rPr>
        <w:t>Sufinanciranje energetske obnove zgrade PP Novska</w:t>
      </w:r>
      <w:r w:rsidR="0093194C" w:rsidRPr="002227E4">
        <w:rPr>
          <w:rFonts w:eastAsia="Calibri" w:cstheme="minorHAnsi"/>
          <w:color w:val="000000" w:themeColor="text1"/>
          <w:sz w:val="24"/>
          <w:szCs w:val="24"/>
        </w:rPr>
        <w:t xml:space="preserve"> </w:t>
      </w:r>
      <w:r w:rsidRPr="002227E4">
        <w:rPr>
          <w:rFonts w:eastAsia="Calibri" w:cstheme="minorHAnsi"/>
          <w:color w:val="000000" w:themeColor="text1"/>
          <w:sz w:val="24"/>
          <w:szCs w:val="24"/>
        </w:rPr>
        <w:t xml:space="preserve"> </w:t>
      </w:r>
      <w:r w:rsidR="0093194C" w:rsidRPr="002227E4">
        <w:rPr>
          <w:rFonts w:eastAsia="Calibri" w:cstheme="minorHAnsi"/>
          <w:color w:val="000000" w:themeColor="text1"/>
          <w:sz w:val="24"/>
          <w:szCs w:val="24"/>
        </w:rPr>
        <w:t>ukidaju se</w:t>
      </w:r>
      <w:r w:rsidR="00AC1034" w:rsidRPr="002227E4">
        <w:rPr>
          <w:rFonts w:eastAsia="Calibri" w:cstheme="minorHAnsi"/>
          <w:color w:val="000000" w:themeColor="text1"/>
          <w:sz w:val="24"/>
          <w:szCs w:val="24"/>
        </w:rPr>
        <w:t xml:space="preserve">  sredstva</w:t>
      </w:r>
      <w:r w:rsidR="00C04DC9" w:rsidRPr="002227E4">
        <w:rPr>
          <w:rFonts w:eastAsia="Calibri" w:cstheme="minorHAnsi"/>
          <w:color w:val="000000" w:themeColor="text1"/>
          <w:sz w:val="24"/>
          <w:szCs w:val="24"/>
        </w:rPr>
        <w:t xml:space="preserve"> u iznosu od 10.000,00 eura</w:t>
      </w:r>
      <w:r w:rsidR="00AC1034" w:rsidRPr="002227E4">
        <w:rPr>
          <w:rFonts w:eastAsia="Calibri" w:cstheme="minorHAnsi"/>
          <w:color w:val="000000" w:themeColor="text1"/>
          <w:sz w:val="24"/>
          <w:szCs w:val="24"/>
        </w:rPr>
        <w:t xml:space="preserve"> za </w:t>
      </w:r>
      <w:r w:rsidRPr="002227E4">
        <w:rPr>
          <w:rFonts w:eastAsia="Calibri" w:cstheme="minorHAnsi"/>
          <w:color w:val="000000" w:themeColor="text1"/>
          <w:sz w:val="24"/>
          <w:szCs w:val="24"/>
        </w:rPr>
        <w:t xml:space="preserve"> </w:t>
      </w:r>
      <w:r w:rsidR="0093194C" w:rsidRPr="002227E4">
        <w:rPr>
          <w:rFonts w:eastAsia="Calibri" w:cstheme="minorHAnsi"/>
          <w:color w:val="000000" w:themeColor="text1"/>
          <w:sz w:val="24"/>
          <w:szCs w:val="24"/>
        </w:rPr>
        <w:t xml:space="preserve">sufinanciranje projekta i isti se neće provoditi. </w:t>
      </w:r>
      <w:bookmarkStart w:id="0" w:name="_Hlk119862790"/>
    </w:p>
    <w:p w14:paraId="1A2D06EB" w14:textId="77777777" w:rsidR="0041602B" w:rsidRPr="002227E4" w:rsidRDefault="0041602B" w:rsidP="0041602B">
      <w:pPr>
        <w:spacing w:after="0" w:line="240" w:lineRule="auto"/>
        <w:jc w:val="both"/>
        <w:rPr>
          <w:rFonts w:eastAsia="Calibri" w:cstheme="minorHAnsi"/>
          <w:color w:val="000000" w:themeColor="text1"/>
          <w:sz w:val="24"/>
          <w:szCs w:val="24"/>
        </w:rPr>
      </w:pPr>
    </w:p>
    <w:p w14:paraId="4A927319" w14:textId="30741B8E" w:rsidR="00E651C4" w:rsidRPr="002227E4" w:rsidRDefault="00E651C4" w:rsidP="00C9417D">
      <w:pPr>
        <w:pStyle w:val="Odlomakpopisa"/>
        <w:numPr>
          <w:ilvl w:val="1"/>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100</w:t>
      </w:r>
      <w:r w:rsidR="00C04DC9" w:rsidRPr="002227E4">
        <w:rPr>
          <w:rFonts w:eastAsia="Calibri" w:cstheme="minorHAnsi"/>
          <w:b/>
          <w:color w:val="000000" w:themeColor="text1"/>
          <w:sz w:val="24"/>
          <w:szCs w:val="24"/>
        </w:rPr>
        <w:t>3</w:t>
      </w:r>
      <w:r w:rsidRPr="002227E4">
        <w:rPr>
          <w:rFonts w:eastAsia="Calibri" w:cstheme="minorHAnsi"/>
          <w:b/>
          <w:color w:val="000000" w:themeColor="text1"/>
          <w:sz w:val="24"/>
          <w:szCs w:val="24"/>
        </w:rPr>
        <w:t xml:space="preserve"> </w:t>
      </w:r>
      <w:r w:rsidR="00C04DC9" w:rsidRPr="002227E4">
        <w:rPr>
          <w:rFonts w:eastAsia="Calibri" w:cstheme="minorHAnsi"/>
          <w:b/>
          <w:color w:val="000000" w:themeColor="text1"/>
          <w:sz w:val="24"/>
          <w:szCs w:val="24"/>
        </w:rPr>
        <w:t>RAZVOJ CIVILNOG DRUŠTVA</w:t>
      </w:r>
    </w:p>
    <w:p w14:paraId="71A3EB92" w14:textId="77777777" w:rsidR="00E651C4" w:rsidRPr="002227E4" w:rsidRDefault="00E651C4" w:rsidP="00E651C4">
      <w:pPr>
        <w:spacing w:after="0" w:line="240" w:lineRule="auto"/>
        <w:rPr>
          <w:rFonts w:eastAsia="Calibri" w:cstheme="minorHAnsi"/>
          <w:b/>
          <w:color w:val="000000" w:themeColor="text1"/>
          <w:sz w:val="24"/>
          <w:szCs w:val="24"/>
        </w:rPr>
      </w:pPr>
    </w:p>
    <w:p w14:paraId="62BB88B7" w14:textId="11B418A3" w:rsidR="00E651C4" w:rsidRPr="002227E4" w:rsidRDefault="00E651C4" w:rsidP="00E651C4">
      <w:pPr>
        <w:spacing w:after="0" w:line="240" w:lineRule="auto"/>
        <w:rPr>
          <w:rFonts w:eastAsia="Calibri" w:cstheme="minorHAnsi"/>
          <w:b/>
          <w:color w:val="000000" w:themeColor="text1"/>
          <w:sz w:val="24"/>
          <w:szCs w:val="24"/>
        </w:rPr>
      </w:pPr>
      <w:r w:rsidRPr="002227E4">
        <w:rPr>
          <w:rFonts w:eastAsia="Calibri" w:cstheme="minorHAnsi"/>
          <w:b/>
          <w:color w:val="000000" w:themeColor="text1"/>
          <w:sz w:val="24"/>
          <w:szCs w:val="24"/>
        </w:rPr>
        <w:t>U Programu 100</w:t>
      </w:r>
      <w:r w:rsidR="00C04DC9" w:rsidRPr="002227E4">
        <w:rPr>
          <w:rFonts w:eastAsia="Calibri" w:cstheme="minorHAnsi"/>
          <w:b/>
          <w:color w:val="000000" w:themeColor="text1"/>
          <w:sz w:val="24"/>
          <w:szCs w:val="24"/>
        </w:rPr>
        <w:t>3</w:t>
      </w:r>
      <w:r w:rsidRPr="002227E4">
        <w:rPr>
          <w:rFonts w:eastAsia="Calibri" w:cstheme="minorHAnsi"/>
          <w:b/>
          <w:color w:val="000000" w:themeColor="text1"/>
          <w:sz w:val="24"/>
          <w:szCs w:val="24"/>
        </w:rPr>
        <w:t xml:space="preserve"> </w:t>
      </w:r>
      <w:r w:rsidR="00C04DC9" w:rsidRPr="002227E4">
        <w:rPr>
          <w:rFonts w:eastAsia="Calibri" w:cstheme="minorHAnsi"/>
          <w:b/>
          <w:color w:val="000000" w:themeColor="text1"/>
          <w:sz w:val="24"/>
          <w:szCs w:val="24"/>
        </w:rPr>
        <w:t>RAZVOJ CIVILNOG DRUŠTVA</w:t>
      </w:r>
      <w:r w:rsidRPr="002227E4">
        <w:rPr>
          <w:rFonts w:eastAsia="Calibri" w:cstheme="minorHAnsi"/>
          <w:b/>
          <w:color w:val="000000" w:themeColor="text1"/>
          <w:sz w:val="24"/>
          <w:szCs w:val="24"/>
        </w:rPr>
        <w:t xml:space="preserve"> mijenja se:</w:t>
      </w:r>
    </w:p>
    <w:p w14:paraId="2286CD54" w14:textId="77777777" w:rsidR="00E651C4" w:rsidRPr="002227E4" w:rsidRDefault="00E651C4" w:rsidP="00BE4D68">
      <w:pPr>
        <w:spacing w:after="0" w:line="240" w:lineRule="auto"/>
        <w:jc w:val="both"/>
        <w:rPr>
          <w:rFonts w:eastAsia="Calibri" w:cstheme="minorHAnsi"/>
          <w:color w:val="000000" w:themeColor="text1"/>
          <w:kern w:val="0"/>
          <w:sz w:val="24"/>
          <w:szCs w:val="24"/>
          <w14:ligatures w14:val="none"/>
        </w:rPr>
      </w:pPr>
    </w:p>
    <w:bookmarkEnd w:id="0"/>
    <w:p w14:paraId="754CE4B6" w14:textId="7834F950" w:rsidR="00E109E8" w:rsidRPr="002227E4" w:rsidRDefault="00E651C4" w:rsidP="00E109E8">
      <w:pPr>
        <w:spacing w:after="0" w:line="240" w:lineRule="auto"/>
        <w:rPr>
          <w:rFonts w:eastAsia="Calibri" w:cstheme="minorHAnsi"/>
          <w:b/>
          <w:color w:val="000000" w:themeColor="text1"/>
          <w:kern w:val="0"/>
          <w:sz w:val="24"/>
          <w:szCs w:val="24"/>
          <w14:ligatures w14:val="none"/>
        </w:rPr>
      </w:pPr>
      <w:r w:rsidRPr="002227E4">
        <w:rPr>
          <w:rFonts w:eastAsia="Calibri" w:cstheme="minorHAnsi"/>
          <w:b/>
          <w:color w:val="000000" w:themeColor="text1"/>
          <w:kern w:val="0"/>
          <w:sz w:val="24"/>
          <w:szCs w:val="24"/>
          <w14:ligatures w14:val="none"/>
        </w:rPr>
        <w:t>1.2.1</w:t>
      </w:r>
      <w:r w:rsidR="00554050" w:rsidRPr="002227E4">
        <w:rPr>
          <w:rFonts w:eastAsia="Calibri" w:cstheme="minorHAnsi"/>
          <w:b/>
          <w:color w:val="000000" w:themeColor="text1"/>
          <w:kern w:val="0"/>
          <w:sz w:val="24"/>
          <w:szCs w:val="24"/>
          <w14:ligatures w14:val="none"/>
        </w:rPr>
        <w:t xml:space="preserve"> </w:t>
      </w:r>
      <w:r w:rsidR="00E109E8" w:rsidRPr="002227E4">
        <w:rPr>
          <w:rFonts w:eastAsia="Calibri" w:cstheme="minorHAnsi"/>
          <w:b/>
          <w:color w:val="000000" w:themeColor="text1"/>
          <w:kern w:val="0"/>
          <w:sz w:val="24"/>
          <w:szCs w:val="24"/>
          <w14:ligatures w14:val="none"/>
        </w:rPr>
        <w:t xml:space="preserve">. </w:t>
      </w:r>
      <w:r w:rsidR="001A0771" w:rsidRPr="002227E4">
        <w:rPr>
          <w:rFonts w:eastAsia="Calibri" w:cstheme="minorHAnsi"/>
          <w:b/>
          <w:color w:val="000000" w:themeColor="text1"/>
          <w:kern w:val="0"/>
          <w:sz w:val="24"/>
          <w:szCs w:val="24"/>
          <w14:ligatures w14:val="none"/>
        </w:rPr>
        <w:t>Kapitalni projekt</w:t>
      </w:r>
      <w:r w:rsidR="00E109E8" w:rsidRPr="002227E4">
        <w:rPr>
          <w:rFonts w:eastAsia="Calibri" w:cstheme="minorHAnsi"/>
          <w:b/>
          <w:color w:val="000000" w:themeColor="text1"/>
          <w:kern w:val="0"/>
          <w:sz w:val="24"/>
          <w:szCs w:val="24"/>
          <w14:ligatures w14:val="none"/>
        </w:rPr>
        <w:t xml:space="preserve"> 100</w:t>
      </w:r>
      <w:r w:rsidR="00C04DC9" w:rsidRPr="002227E4">
        <w:rPr>
          <w:rFonts w:eastAsia="Calibri" w:cstheme="minorHAnsi"/>
          <w:b/>
          <w:color w:val="000000" w:themeColor="text1"/>
          <w:kern w:val="0"/>
          <w:sz w:val="24"/>
          <w:szCs w:val="24"/>
          <w14:ligatures w14:val="none"/>
        </w:rPr>
        <w:t>3</w:t>
      </w:r>
      <w:r w:rsidR="00E109E8" w:rsidRPr="002227E4">
        <w:rPr>
          <w:rFonts w:eastAsia="Calibri" w:cstheme="minorHAnsi"/>
          <w:b/>
          <w:color w:val="000000" w:themeColor="text1"/>
          <w:kern w:val="0"/>
          <w:sz w:val="24"/>
          <w:szCs w:val="24"/>
          <w14:ligatures w14:val="none"/>
        </w:rPr>
        <w:t xml:space="preserve"> </w:t>
      </w:r>
      <w:r w:rsidR="001A0771" w:rsidRPr="002227E4">
        <w:rPr>
          <w:rFonts w:eastAsia="Calibri" w:cstheme="minorHAnsi"/>
          <w:b/>
          <w:color w:val="000000" w:themeColor="text1"/>
          <w:kern w:val="0"/>
          <w:sz w:val="24"/>
          <w:szCs w:val="24"/>
          <w14:ligatures w14:val="none"/>
        </w:rPr>
        <w:t>K</w:t>
      </w:r>
      <w:r w:rsidR="00E109E8" w:rsidRPr="002227E4">
        <w:rPr>
          <w:rFonts w:eastAsia="Calibri" w:cstheme="minorHAnsi"/>
          <w:b/>
          <w:color w:val="000000" w:themeColor="text1"/>
          <w:kern w:val="0"/>
          <w:sz w:val="24"/>
          <w:szCs w:val="24"/>
          <w14:ligatures w14:val="none"/>
        </w:rPr>
        <w:t xml:space="preserve">100001 </w:t>
      </w:r>
      <w:r w:rsidR="001A0771" w:rsidRPr="002227E4">
        <w:rPr>
          <w:rFonts w:eastAsia="Calibri" w:cstheme="minorHAnsi"/>
          <w:b/>
          <w:color w:val="000000" w:themeColor="text1"/>
          <w:kern w:val="0"/>
          <w:sz w:val="24"/>
          <w:szCs w:val="24"/>
          <w14:ligatures w14:val="none"/>
        </w:rPr>
        <w:t>Investicijski projekti vjerskih zajednica</w:t>
      </w:r>
    </w:p>
    <w:p w14:paraId="6BDBC4AA" w14:textId="77777777" w:rsidR="00554050" w:rsidRPr="002227E4" w:rsidRDefault="00554050" w:rsidP="00E109E8">
      <w:pPr>
        <w:spacing w:after="0" w:line="240" w:lineRule="auto"/>
        <w:rPr>
          <w:rFonts w:eastAsia="Calibri" w:cstheme="minorHAnsi"/>
          <w:b/>
          <w:color w:val="000000" w:themeColor="text1"/>
          <w:kern w:val="0"/>
          <w:sz w:val="24"/>
          <w:szCs w:val="24"/>
          <w14:ligatures w14:val="none"/>
        </w:rPr>
      </w:pPr>
    </w:p>
    <w:p w14:paraId="612BBBA8" w14:textId="3BCF372D" w:rsidR="001A0771" w:rsidRPr="002227E4" w:rsidRDefault="00554050" w:rsidP="008F0921">
      <w:pPr>
        <w:spacing w:after="0" w:line="240" w:lineRule="auto"/>
        <w:jc w:val="both"/>
        <w:rPr>
          <w:rFonts w:eastAsia="Calibri" w:cstheme="minorHAnsi"/>
          <w:color w:val="000000" w:themeColor="text1"/>
          <w:kern w:val="0"/>
          <w:sz w:val="24"/>
          <w:szCs w:val="24"/>
          <w14:ligatures w14:val="none"/>
        </w:rPr>
      </w:pPr>
      <w:r w:rsidRPr="002227E4">
        <w:rPr>
          <w:rFonts w:eastAsia="Calibri" w:cstheme="minorHAnsi"/>
          <w:color w:val="000000" w:themeColor="text1"/>
          <w:kern w:val="0"/>
          <w:sz w:val="24"/>
          <w:szCs w:val="24"/>
          <w14:ligatures w14:val="none"/>
        </w:rPr>
        <w:t>U Tekućem projektu 100</w:t>
      </w:r>
      <w:r w:rsidR="00686261" w:rsidRPr="002227E4">
        <w:rPr>
          <w:rFonts w:eastAsia="Calibri" w:cstheme="minorHAnsi"/>
          <w:color w:val="000000" w:themeColor="text1"/>
          <w:kern w:val="0"/>
          <w:sz w:val="24"/>
          <w:szCs w:val="24"/>
          <w14:ligatures w14:val="none"/>
        </w:rPr>
        <w:t>3</w:t>
      </w:r>
      <w:r w:rsidRPr="002227E4">
        <w:rPr>
          <w:rFonts w:eastAsia="Calibri" w:cstheme="minorHAnsi"/>
          <w:color w:val="000000" w:themeColor="text1"/>
          <w:kern w:val="0"/>
          <w:sz w:val="24"/>
          <w:szCs w:val="24"/>
          <w14:ligatures w14:val="none"/>
        </w:rPr>
        <w:t xml:space="preserve"> </w:t>
      </w:r>
      <w:r w:rsidR="00686261" w:rsidRPr="002227E4">
        <w:rPr>
          <w:rFonts w:eastAsia="Calibri" w:cstheme="minorHAnsi"/>
          <w:color w:val="000000" w:themeColor="text1"/>
          <w:kern w:val="0"/>
          <w:sz w:val="24"/>
          <w:szCs w:val="24"/>
          <w14:ligatures w14:val="none"/>
        </w:rPr>
        <w:t>K</w:t>
      </w:r>
      <w:r w:rsidRPr="002227E4">
        <w:rPr>
          <w:rFonts w:eastAsia="Calibri" w:cstheme="minorHAnsi"/>
          <w:color w:val="000000" w:themeColor="text1"/>
          <w:kern w:val="0"/>
          <w:sz w:val="24"/>
          <w:szCs w:val="24"/>
          <w14:ligatures w14:val="none"/>
        </w:rPr>
        <w:t xml:space="preserve">100001 </w:t>
      </w:r>
      <w:r w:rsidRPr="002227E4">
        <w:rPr>
          <w:rFonts w:eastAsia="Calibri" w:cstheme="minorHAnsi"/>
          <w:i/>
          <w:color w:val="000000" w:themeColor="text1"/>
          <w:kern w:val="0"/>
          <w:sz w:val="24"/>
          <w:szCs w:val="24"/>
          <w14:ligatures w14:val="none"/>
        </w:rPr>
        <w:t xml:space="preserve"> </w:t>
      </w:r>
      <w:r w:rsidR="001A0771" w:rsidRPr="002227E4">
        <w:rPr>
          <w:rFonts w:eastAsia="Calibri" w:cstheme="minorHAnsi"/>
          <w:bCs/>
          <w:i/>
          <w:iCs/>
          <w:color w:val="000000" w:themeColor="text1"/>
          <w:kern w:val="0"/>
          <w:sz w:val="24"/>
          <w:szCs w:val="24"/>
          <w14:ligatures w14:val="none"/>
        </w:rPr>
        <w:t>Investicijski projekti vjerskih zajednica</w:t>
      </w:r>
      <w:r w:rsidR="001A0771" w:rsidRPr="002227E4">
        <w:rPr>
          <w:rFonts w:eastAsia="Calibri" w:cstheme="minorHAnsi"/>
          <w:i/>
          <w:color w:val="000000" w:themeColor="text1"/>
          <w:kern w:val="0"/>
          <w:sz w:val="24"/>
          <w:szCs w:val="24"/>
          <w14:ligatures w14:val="none"/>
        </w:rPr>
        <w:t xml:space="preserve"> </w:t>
      </w:r>
      <w:r w:rsidRPr="002227E4">
        <w:rPr>
          <w:rFonts w:eastAsia="Calibri" w:cstheme="minorHAnsi"/>
          <w:color w:val="000000" w:themeColor="text1"/>
          <w:kern w:val="0"/>
          <w:sz w:val="24"/>
          <w:szCs w:val="24"/>
          <w14:ligatures w14:val="none"/>
        </w:rPr>
        <w:t xml:space="preserve"> </w:t>
      </w:r>
      <w:r w:rsidR="0041602B" w:rsidRPr="002227E4">
        <w:rPr>
          <w:rFonts w:eastAsia="Calibri" w:cstheme="minorHAnsi"/>
          <w:color w:val="000000" w:themeColor="text1"/>
          <w:kern w:val="0"/>
          <w:sz w:val="24"/>
          <w:szCs w:val="24"/>
          <w14:ligatures w14:val="none"/>
        </w:rPr>
        <w:t xml:space="preserve">umanjuju </w:t>
      </w:r>
      <w:r w:rsidRPr="002227E4">
        <w:rPr>
          <w:rFonts w:eastAsia="Calibri" w:cstheme="minorHAnsi"/>
          <w:color w:val="000000" w:themeColor="text1"/>
          <w:kern w:val="0"/>
          <w:sz w:val="24"/>
          <w:szCs w:val="24"/>
          <w14:ligatures w14:val="none"/>
        </w:rPr>
        <w:t>se</w:t>
      </w:r>
      <w:r w:rsidR="0041602B" w:rsidRPr="002227E4">
        <w:rPr>
          <w:rFonts w:eastAsia="Calibri" w:cstheme="minorHAnsi"/>
          <w:color w:val="000000" w:themeColor="text1"/>
          <w:kern w:val="0"/>
          <w:sz w:val="24"/>
          <w:szCs w:val="24"/>
          <w14:ligatures w14:val="none"/>
        </w:rPr>
        <w:t xml:space="preserve"> </w:t>
      </w:r>
      <w:r w:rsidRPr="002227E4">
        <w:rPr>
          <w:rFonts w:eastAsia="Calibri" w:cstheme="minorHAnsi"/>
          <w:color w:val="000000" w:themeColor="text1"/>
          <w:kern w:val="0"/>
          <w:sz w:val="24"/>
          <w:szCs w:val="24"/>
          <w14:ligatures w14:val="none"/>
        </w:rPr>
        <w:t xml:space="preserve"> sredstva </w:t>
      </w:r>
      <w:r w:rsidR="001A0771" w:rsidRPr="002227E4">
        <w:rPr>
          <w:rFonts w:eastAsia="Calibri" w:cstheme="minorHAnsi"/>
          <w:color w:val="000000" w:themeColor="text1"/>
          <w:kern w:val="0"/>
          <w:sz w:val="24"/>
          <w:szCs w:val="24"/>
          <w14:ligatures w14:val="none"/>
        </w:rPr>
        <w:t xml:space="preserve">za financiranje kapitalnih projekata vjerskih zajednica u iznosu od </w:t>
      </w:r>
      <w:r w:rsidR="00686261" w:rsidRPr="002227E4">
        <w:rPr>
          <w:rFonts w:eastAsia="Calibri" w:cstheme="minorHAnsi"/>
          <w:color w:val="000000" w:themeColor="text1"/>
          <w:kern w:val="0"/>
          <w:sz w:val="24"/>
          <w:szCs w:val="24"/>
          <w14:ligatures w14:val="none"/>
        </w:rPr>
        <w:t>65</w:t>
      </w:r>
      <w:r w:rsidR="001A0771" w:rsidRPr="002227E4">
        <w:rPr>
          <w:rFonts w:eastAsia="Calibri" w:cstheme="minorHAnsi"/>
          <w:color w:val="000000" w:themeColor="text1"/>
          <w:kern w:val="0"/>
          <w:sz w:val="24"/>
          <w:szCs w:val="24"/>
          <w14:ligatures w14:val="none"/>
        </w:rPr>
        <w:t>.000,00 eura</w:t>
      </w:r>
      <w:r w:rsidRPr="002227E4">
        <w:rPr>
          <w:rFonts w:eastAsia="Calibri" w:cstheme="minorHAnsi"/>
          <w:color w:val="000000" w:themeColor="text1"/>
          <w:kern w:val="0"/>
          <w:sz w:val="24"/>
          <w:szCs w:val="24"/>
          <w14:ligatures w14:val="none"/>
        </w:rPr>
        <w:t>, na iznos od</w:t>
      </w:r>
      <w:r w:rsidR="00247E3B" w:rsidRPr="002227E4">
        <w:rPr>
          <w:rFonts w:eastAsia="Calibri" w:cstheme="minorHAnsi"/>
          <w:color w:val="000000" w:themeColor="text1"/>
          <w:kern w:val="0"/>
          <w:sz w:val="24"/>
          <w:szCs w:val="24"/>
          <w14:ligatures w14:val="none"/>
        </w:rPr>
        <w:t xml:space="preserve"> 1</w:t>
      </w:r>
      <w:r w:rsidR="00686261" w:rsidRPr="002227E4">
        <w:rPr>
          <w:rFonts w:eastAsia="Calibri" w:cstheme="minorHAnsi"/>
          <w:color w:val="000000" w:themeColor="text1"/>
          <w:kern w:val="0"/>
          <w:sz w:val="24"/>
          <w:szCs w:val="24"/>
          <w14:ligatures w14:val="none"/>
        </w:rPr>
        <w:t>22</w:t>
      </w:r>
      <w:r w:rsidR="00247E3B" w:rsidRPr="002227E4">
        <w:rPr>
          <w:rFonts w:eastAsia="Calibri" w:cstheme="minorHAnsi"/>
          <w:color w:val="000000" w:themeColor="text1"/>
          <w:kern w:val="0"/>
          <w:sz w:val="24"/>
          <w:szCs w:val="24"/>
          <w14:ligatures w14:val="none"/>
        </w:rPr>
        <w:t>.</w:t>
      </w:r>
      <w:r w:rsidR="001A0771" w:rsidRPr="002227E4">
        <w:rPr>
          <w:rFonts w:eastAsia="Calibri" w:cstheme="minorHAnsi"/>
          <w:color w:val="000000" w:themeColor="text1"/>
          <w:kern w:val="0"/>
          <w:sz w:val="24"/>
          <w:szCs w:val="24"/>
          <w14:ligatures w14:val="none"/>
        </w:rPr>
        <w:t>5</w:t>
      </w:r>
      <w:r w:rsidR="00247E3B" w:rsidRPr="002227E4">
        <w:rPr>
          <w:rFonts w:eastAsia="Calibri" w:cstheme="minorHAnsi"/>
          <w:color w:val="000000" w:themeColor="text1"/>
          <w:kern w:val="0"/>
          <w:sz w:val="24"/>
          <w:szCs w:val="24"/>
          <w14:ligatures w14:val="none"/>
        </w:rPr>
        <w:t>00,00 eura</w:t>
      </w:r>
      <w:r w:rsidR="00686261" w:rsidRPr="002227E4">
        <w:rPr>
          <w:rFonts w:eastAsia="Calibri" w:cstheme="minorHAnsi"/>
          <w:color w:val="000000" w:themeColor="text1"/>
          <w:kern w:val="0"/>
          <w:sz w:val="24"/>
          <w:szCs w:val="24"/>
          <w14:ligatures w14:val="none"/>
        </w:rPr>
        <w:t xml:space="preserve">, </w:t>
      </w:r>
      <w:r w:rsidR="00157087" w:rsidRPr="002227E4">
        <w:rPr>
          <w:rFonts w:eastAsia="Calibri" w:cstheme="minorHAnsi"/>
          <w:color w:val="000000" w:themeColor="text1"/>
          <w:kern w:val="0"/>
          <w:sz w:val="24"/>
          <w:szCs w:val="24"/>
          <w14:ligatures w14:val="none"/>
        </w:rPr>
        <w:t>u kojem iznosu su sredstva stvarno i dodijeljena.</w:t>
      </w:r>
    </w:p>
    <w:p w14:paraId="2061FD6C" w14:textId="77777777" w:rsidR="00686261" w:rsidRPr="002227E4" w:rsidRDefault="00686261" w:rsidP="008F0921">
      <w:pPr>
        <w:spacing w:after="0" w:line="240" w:lineRule="auto"/>
        <w:jc w:val="both"/>
        <w:rPr>
          <w:rFonts w:eastAsia="Calibri" w:cstheme="minorHAnsi"/>
          <w:color w:val="000000" w:themeColor="text1"/>
          <w:kern w:val="0"/>
          <w:sz w:val="24"/>
          <w:szCs w:val="24"/>
          <w14:ligatures w14:val="none"/>
        </w:rPr>
      </w:pPr>
    </w:p>
    <w:p w14:paraId="4A6B82EE" w14:textId="241E0554" w:rsidR="00686261" w:rsidRPr="002227E4" w:rsidRDefault="00686261" w:rsidP="008F0921">
      <w:pPr>
        <w:spacing w:after="0" w:line="240" w:lineRule="auto"/>
        <w:jc w:val="both"/>
        <w:rPr>
          <w:rFonts w:eastAsia="Calibri" w:cstheme="minorHAnsi"/>
          <w:b/>
          <w:bCs/>
          <w:color w:val="000000" w:themeColor="text1"/>
          <w:kern w:val="0"/>
          <w:sz w:val="24"/>
          <w:szCs w:val="24"/>
          <w14:ligatures w14:val="none"/>
        </w:rPr>
      </w:pPr>
      <w:r w:rsidRPr="002227E4">
        <w:rPr>
          <w:rFonts w:eastAsia="Calibri" w:cstheme="minorHAnsi"/>
          <w:b/>
          <w:bCs/>
          <w:color w:val="000000" w:themeColor="text1"/>
          <w:kern w:val="0"/>
          <w:sz w:val="24"/>
          <w:szCs w:val="24"/>
          <w14:ligatures w14:val="none"/>
        </w:rPr>
        <w:t>1.2.2. Tekući projekt  1003 T100005 Sufinanciranje programa udruga</w:t>
      </w:r>
    </w:p>
    <w:p w14:paraId="29645A9D" w14:textId="77777777" w:rsidR="00686261" w:rsidRPr="002227E4" w:rsidRDefault="00686261" w:rsidP="008F0921">
      <w:pPr>
        <w:spacing w:after="0" w:line="240" w:lineRule="auto"/>
        <w:jc w:val="both"/>
        <w:rPr>
          <w:rFonts w:eastAsia="Calibri" w:cstheme="minorHAnsi"/>
          <w:b/>
          <w:bCs/>
          <w:color w:val="000000" w:themeColor="text1"/>
          <w:kern w:val="0"/>
          <w:sz w:val="24"/>
          <w:szCs w:val="24"/>
          <w14:ligatures w14:val="none"/>
        </w:rPr>
      </w:pPr>
    </w:p>
    <w:p w14:paraId="09F50E76" w14:textId="6C70309C" w:rsidR="00686261" w:rsidRPr="002227E4" w:rsidRDefault="00686261" w:rsidP="00686261">
      <w:pPr>
        <w:spacing w:after="0" w:line="240" w:lineRule="auto"/>
        <w:jc w:val="both"/>
        <w:rPr>
          <w:rFonts w:eastAsia="Calibri" w:cstheme="minorHAnsi"/>
          <w:color w:val="000000" w:themeColor="text1"/>
          <w:kern w:val="0"/>
          <w:sz w:val="24"/>
          <w:szCs w:val="24"/>
          <w14:ligatures w14:val="none"/>
        </w:rPr>
      </w:pPr>
      <w:r w:rsidRPr="002227E4">
        <w:rPr>
          <w:rFonts w:eastAsia="Calibri" w:cstheme="minorHAnsi"/>
          <w:color w:val="000000" w:themeColor="text1"/>
          <w:kern w:val="0"/>
          <w:sz w:val="24"/>
          <w:szCs w:val="24"/>
          <w14:ligatures w14:val="none"/>
        </w:rPr>
        <w:t xml:space="preserve">U Tekućem projektu 1003 </w:t>
      </w:r>
      <w:r w:rsidR="001125C1" w:rsidRPr="002227E4">
        <w:rPr>
          <w:rFonts w:eastAsia="Calibri" w:cstheme="minorHAnsi"/>
          <w:color w:val="000000" w:themeColor="text1"/>
          <w:kern w:val="0"/>
          <w:sz w:val="24"/>
          <w:szCs w:val="24"/>
          <w14:ligatures w14:val="none"/>
        </w:rPr>
        <w:t>T</w:t>
      </w:r>
      <w:r w:rsidRPr="002227E4">
        <w:rPr>
          <w:rFonts w:eastAsia="Calibri" w:cstheme="minorHAnsi"/>
          <w:color w:val="000000" w:themeColor="text1"/>
          <w:kern w:val="0"/>
          <w:sz w:val="24"/>
          <w:szCs w:val="24"/>
          <w14:ligatures w14:val="none"/>
        </w:rPr>
        <w:t>10000</w:t>
      </w:r>
      <w:r w:rsidR="001125C1" w:rsidRPr="002227E4">
        <w:rPr>
          <w:rFonts w:eastAsia="Calibri" w:cstheme="minorHAnsi"/>
          <w:color w:val="000000" w:themeColor="text1"/>
          <w:kern w:val="0"/>
          <w:sz w:val="24"/>
          <w:szCs w:val="24"/>
          <w14:ligatures w14:val="none"/>
        </w:rPr>
        <w:t>5</w:t>
      </w:r>
      <w:r w:rsidRPr="002227E4">
        <w:rPr>
          <w:rFonts w:eastAsia="Calibri" w:cstheme="minorHAnsi"/>
          <w:color w:val="000000" w:themeColor="text1"/>
          <w:kern w:val="0"/>
          <w:sz w:val="24"/>
          <w:szCs w:val="24"/>
          <w14:ligatures w14:val="none"/>
        </w:rPr>
        <w:t xml:space="preserve"> </w:t>
      </w:r>
      <w:r w:rsidR="001125C1" w:rsidRPr="002227E4">
        <w:rPr>
          <w:rFonts w:eastAsia="Calibri" w:cstheme="minorHAnsi"/>
          <w:i/>
          <w:iCs/>
          <w:color w:val="000000" w:themeColor="text1"/>
          <w:kern w:val="0"/>
          <w:sz w:val="24"/>
          <w:szCs w:val="24"/>
          <w14:ligatures w14:val="none"/>
        </w:rPr>
        <w:t>Sufinanciranje programa udruga</w:t>
      </w:r>
      <w:r w:rsidRPr="002227E4">
        <w:rPr>
          <w:rFonts w:eastAsia="Calibri" w:cstheme="minorHAnsi"/>
          <w:i/>
          <w:color w:val="000000" w:themeColor="text1"/>
          <w:kern w:val="0"/>
          <w:sz w:val="24"/>
          <w:szCs w:val="24"/>
          <w14:ligatures w14:val="none"/>
        </w:rPr>
        <w:t xml:space="preserve"> </w:t>
      </w:r>
      <w:r w:rsidR="001125C1" w:rsidRPr="002227E4">
        <w:rPr>
          <w:rFonts w:eastAsia="Calibri" w:cstheme="minorHAnsi"/>
          <w:color w:val="000000" w:themeColor="text1"/>
          <w:kern w:val="0"/>
          <w:sz w:val="24"/>
          <w:szCs w:val="24"/>
          <w14:ligatures w14:val="none"/>
        </w:rPr>
        <w:t xml:space="preserve">povećavaju </w:t>
      </w:r>
      <w:r w:rsidRPr="002227E4">
        <w:rPr>
          <w:rFonts w:eastAsia="Calibri" w:cstheme="minorHAnsi"/>
          <w:color w:val="000000" w:themeColor="text1"/>
          <w:kern w:val="0"/>
          <w:sz w:val="24"/>
          <w:szCs w:val="24"/>
          <w14:ligatures w14:val="none"/>
        </w:rPr>
        <w:t xml:space="preserve"> se  sredstva za financiranje </w:t>
      </w:r>
      <w:r w:rsidR="001125C1" w:rsidRPr="002227E4">
        <w:rPr>
          <w:rFonts w:eastAsia="Calibri" w:cstheme="minorHAnsi"/>
          <w:color w:val="000000" w:themeColor="text1"/>
          <w:kern w:val="0"/>
          <w:sz w:val="24"/>
          <w:szCs w:val="24"/>
          <w14:ligatures w14:val="none"/>
        </w:rPr>
        <w:t>udruga u iznosu od 7.050,00 eura</w:t>
      </w:r>
      <w:r w:rsidR="007721C1" w:rsidRPr="002227E4">
        <w:rPr>
          <w:rFonts w:eastAsia="Calibri" w:cstheme="minorHAnsi"/>
          <w:color w:val="000000" w:themeColor="text1"/>
          <w:kern w:val="0"/>
          <w:sz w:val="24"/>
          <w:szCs w:val="24"/>
          <w14:ligatures w14:val="none"/>
        </w:rPr>
        <w:t>,</w:t>
      </w:r>
      <w:r w:rsidRPr="002227E4">
        <w:rPr>
          <w:rFonts w:eastAsia="Calibri" w:cstheme="minorHAnsi"/>
          <w:color w:val="000000" w:themeColor="text1"/>
          <w:kern w:val="0"/>
          <w:sz w:val="24"/>
          <w:szCs w:val="24"/>
          <w14:ligatures w14:val="none"/>
        </w:rPr>
        <w:t xml:space="preserve"> na iznos od </w:t>
      </w:r>
      <w:r w:rsidR="001125C1" w:rsidRPr="002227E4">
        <w:rPr>
          <w:rFonts w:eastAsia="Calibri" w:cstheme="minorHAnsi"/>
          <w:color w:val="000000" w:themeColor="text1"/>
          <w:kern w:val="0"/>
          <w:sz w:val="24"/>
          <w:szCs w:val="24"/>
          <w14:ligatures w14:val="none"/>
        </w:rPr>
        <w:t>39.850,00</w:t>
      </w:r>
      <w:r w:rsidRPr="002227E4">
        <w:rPr>
          <w:rFonts w:eastAsia="Calibri" w:cstheme="minorHAnsi"/>
          <w:color w:val="000000" w:themeColor="text1"/>
          <w:kern w:val="0"/>
          <w:sz w:val="24"/>
          <w:szCs w:val="24"/>
          <w14:ligatures w14:val="none"/>
        </w:rPr>
        <w:t xml:space="preserve"> eura</w:t>
      </w:r>
      <w:r w:rsidR="007721C1" w:rsidRPr="002227E4">
        <w:rPr>
          <w:rFonts w:eastAsia="Calibri" w:cstheme="minorHAnsi"/>
          <w:color w:val="000000" w:themeColor="text1"/>
          <w:kern w:val="0"/>
          <w:sz w:val="24"/>
          <w:szCs w:val="24"/>
          <w14:ligatures w14:val="none"/>
        </w:rPr>
        <w:t xml:space="preserve">. Sredstva u iznosu od 20.000,00 eura povećavaju se radi potrebe proračunskog evidentiranja korištenja poslovnog prostora Grada Novske  koji se udrugama dodjeljuju bez naknade. </w:t>
      </w:r>
      <w:r w:rsidR="00157087" w:rsidRPr="002227E4">
        <w:rPr>
          <w:rFonts w:eastAsia="Calibri" w:cstheme="minorHAnsi"/>
          <w:color w:val="000000" w:themeColor="text1"/>
          <w:kern w:val="0"/>
          <w:sz w:val="24"/>
          <w:szCs w:val="24"/>
          <w14:ligatures w14:val="none"/>
        </w:rPr>
        <w:t>Istovremeno, sredstva se ukupno umanjuju za iznos od 12.950,00 eura na pozicijama javnog poziva za projekte udruga, javnog poziva za režijske troškove udruga i kapitalne donacije udrugama</w:t>
      </w:r>
    </w:p>
    <w:p w14:paraId="7DA86432" w14:textId="77777777" w:rsidR="00A2688E" w:rsidRPr="002227E4" w:rsidRDefault="00A2688E" w:rsidP="00643D22">
      <w:pPr>
        <w:spacing w:after="0" w:line="240" w:lineRule="auto"/>
        <w:jc w:val="both"/>
        <w:rPr>
          <w:rFonts w:eastAsia="Calibri" w:cstheme="minorHAnsi"/>
          <w:color w:val="000000" w:themeColor="text1"/>
          <w:kern w:val="0"/>
          <w:sz w:val="24"/>
          <w:szCs w:val="24"/>
          <w14:ligatures w14:val="none"/>
        </w:rPr>
      </w:pPr>
    </w:p>
    <w:p w14:paraId="59AF4267" w14:textId="0E23AF52" w:rsidR="00A2688E" w:rsidRPr="002227E4" w:rsidRDefault="00E109E8" w:rsidP="00C9417D">
      <w:pPr>
        <w:pStyle w:val="Odlomakpopisa"/>
        <w:numPr>
          <w:ilvl w:val="1"/>
          <w:numId w:val="1"/>
        </w:numPr>
        <w:spacing w:after="0" w:line="240" w:lineRule="auto"/>
        <w:rPr>
          <w:rFonts w:eastAsia="Calibri" w:cstheme="minorHAnsi"/>
          <w:b/>
          <w:color w:val="000000" w:themeColor="text1"/>
          <w:sz w:val="24"/>
          <w:szCs w:val="24"/>
        </w:rPr>
      </w:pPr>
      <w:r w:rsidRPr="002227E4">
        <w:rPr>
          <w:rFonts w:eastAsia="Calibri" w:cstheme="minorHAnsi"/>
          <w:b/>
          <w:color w:val="000000" w:themeColor="text1"/>
          <w:sz w:val="24"/>
          <w:szCs w:val="24"/>
        </w:rPr>
        <w:lastRenderedPageBreak/>
        <w:t>Program 1004  JAVNE POTREBE U KULTURI</w:t>
      </w:r>
    </w:p>
    <w:p w14:paraId="474C55CA" w14:textId="77777777" w:rsidR="0042154A" w:rsidRPr="002227E4" w:rsidRDefault="0042154A" w:rsidP="0042154A">
      <w:pPr>
        <w:spacing w:after="0" w:line="240" w:lineRule="auto"/>
        <w:rPr>
          <w:rFonts w:eastAsia="Calibri" w:cstheme="minorHAnsi"/>
          <w:color w:val="000000" w:themeColor="text1"/>
          <w:sz w:val="24"/>
          <w:szCs w:val="24"/>
        </w:rPr>
      </w:pPr>
    </w:p>
    <w:p w14:paraId="15FCC944" w14:textId="2F9E608C" w:rsidR="0042154A" w:rsidRPr="002227E4" w:rsidRDefault="0042154A" w:rsidP="0042154A">
      <w:pPr>
        <w:spacing w:after="0" w:line="240" w:lineRule="auto"/>
        <w:rPr>
          <w:rFonts w:eastAsia="Calibri" w:cstheme="minorHAnsi"/>
          <w:color w:val="000000" w:themeColor="text1"/>
          <w:sz w:val="24"/>
          <w:szCs w:val="24"/>
        </w:rPr>
      </w:pPr>
      <w:r w:rsidRPr="002227E4">
        <w:rPr>
          <w:rFonts w:eastAsia="Calibri" w:cstheme="minorHAnsi"/>
          <w:color w:val="000000" w:themeColor="text1"/>
          <w:sz w:val="24"/>
          <w:szCs w:val="24"/>
        </w:rPr>
        <w:t>U Programu 1004  JAVNE POTREBE U KULTURI mijenja se:</w:t>
      </w:r>
    </w:p>
    <w:p w14:paraId="5FF8345D" w14:textId="77777777" w:rsidR="00A2688E" w:rsidRPr="002227E4" w:rsidRDefault="00A2688E" w:rsidP="00A2688E">
      <w:pPr>
        <w:spacing w:after="0" w:line="240" w:lineRule="auto"/>
        <w:rPr>
          <w:rFonts w:eastAsia="Calibri" w:cstheme="minorHAnsi"/>
          <w:b/>
          <w:color w:val="000000" w:themeColor="text1"/>
          <w:sz w:val="24"/>
          <w:szCs w:val="24"/>
        </w:rPr>
      </w:pPr>
    </w:p>
    <w:p w14:paraId="20A4AFC9" w14:textId="2FBA071B" w:rsidR="00E109E8" w:rsidRPr="002227E4" w:rsidRDefault="00E109E8" w:rsidP="00E109E8">
      <w:pPr>
        <w:spacing w:after="0" w:line="240" w:lineRule="auto"/>
        <w:jc w:val="both"/>
        <w:rPr>
          <w:rFonts w:eastAsia="Calibri" w:cstheme="minorHAnsi"/>
          <w:b/>
          <w:color w:val="000000" w:themeColor="text1"/>
          <w:kern w:val="0"/>
          <w:sz w:val="24"/>
          <w:szCs w:val="24"/>
          <w14:ligatures w14:val="none"/>
        </w:rPr>
      </w:pPr>
      <w:r w:rsidRPr="002227E4">
        <w:rPr>
          <w:rFonts w:eastAsia="Calibri" w:cstheme="minorHAnsi"/>
          <w:b/>
          <w:color w:val="000000" w:themeColor="text1"/>
          <w:kern w:val="0"/>
          <w:sz w:val="24"/>
          <w:szCs w:val="24"/>
          <w14:ligatures w14:val="none"/>
        </w:rPr>
        <w:t>1.</w:t>
      </w:r>
      <w:r w:rsidR="00246B54" w:rsidRPr="002227E4">
        <w:rPr>
          <w:rFonts w:eastAsia="Calibri" w:cstheme="minorHAnsi"/>
          <w:b/>
          <w:color w:val="000000" w:themeColor="text1"/>
          <w:kern w:val="0"/>
          <w:sz w:val="24"/>
          <w:szCs w:val="24"/>
          <w14:ligatures w14:val="none"/>
        </w:rPr>
        <w:t>3</w:t>
      </w:r>
      <w:r w:rsidRPr="002227E4">
        <w:rPr>
          <w:rFonts w:eastAsia="Calibri" w:cstheme="minorHAnsi"/>
          <w:b/>
          <w:color w:val="000000" w:themeColor="text1"/>
          <w:kern w:val="0"/>
          <w:sz w:val="24"/>
          <w:szCs w:val="24"/>
          <w14:ligatures w14:val="none"/>
        </w:rPr>
        <w:t>.1. Tekući projekt 1004 T100001 – Sufinanciranje pr</w:t>
      </w:r>
      <w:r w:rsidR="0042154A" w:rsidRPr="002227E4">
        <w:rPr>
          <w:rFonts w:eastAsia="Calibri" w:cstheme="minorHAnsi"/>
          <w:b/>
          <w:color w:val="000000" w:themeColor="text1"/>
          <w:kern w:val="0"/>
          <w:sz w:val="24"/>
          <w:szCs w:val="24"/>
          <w14:ligatures w14:val="none"/>
        </w:rPr>
        <w:t xml:space="preserve">ograma i projekata u kulturi  </w:t>
      </w:r>
    </w:p>
    <w:p w14:paraId="7E6AEF22" w14:textId="77777777" w:rsidR="00FE17AC" w:rsidRPr="002227E4" w:rsidRDefault="00FE17AC" w:rsidP="00E109E8">
      <w:pPr>
        <w:spacing w:after="0" w:line="240" w:lineRule="auto"/>
        <w:jc w:val="both"/>
        <w:rPr>
          <w:rFonts w:eastAsia="Calibri" w:cstheme="minorHAnsi"/>
          <w:b/>
          <w:color w:val="000000" w:themeColor="text1"/>
          <w:kern w:val="0"/>
          <w:sz w:val="24"/>
          <w:szCs w:val="24"/>
          <w14:ligatures w14:val="none"/>
        </w:rPr>
      </w:pPr>
    </w:p>
    <w:p w14:paraId="3A0E71A2" w14:textId="12BBBF72" w:rsidR="003D6D5B" w:rsidRPr="002227E4" w:rsidRDefault="003D6D5B" w:rsidP="003D6D5B">
      <w:pPr>
        <w:spacing w:after="0" w:line="240" w:lineRule="auto"/>
        <w:jc w:val="both"/>
        <w:rPr>
          <w:rFonts w:eastAsia="Calibri" w:cstheme="minorHAnsi"/>
          <w:bCs/>
          <w:color w:val="000000" w:themeColor="text1"/>
          <w:kern w:val="0"/>
          <w:sz w:val="24"/>
          <w:szCs w:val="24"/>
          <w14:ligatures w14:val="none"/>
        </w:rPr>
      </w:pPr>
      <w:r w:rsidRPr="002227E4">
        <w:rPr>
          <w:rFonts w:eastAsia="Calibri" w:cstheme="minorHAnsi"/>
          <w:bCs/>
          <w:color w:val="000000" w:themeColor="text1"/>
          <w:kern w:val="0"/>
          <w:sz w:val="24"/>
          <w:szCs w:val="24"/>
          <w14:ligatures w14:val="none"/>
        </w:rPr>
        <w:t xml:space="preserve">U tekućem projektu 1004 T100001 – </w:t>
      </w:r>
      <w:r w:rsidRPr="002227E4">
        <w:rPr>
          <w:rFonts w:eastAsia="Calibri" w:cstheme="minorHAnsi"/>
          <w:bCs/>
          <w:i/>
          <w:iCs/>
          <w:color w:val="000000" w:themeColor="text1"/>
          <w:kern w:val="0"/>
          <w:sz w:val="24"/>
          <w:szCs w:val="24"/>
          <w14:ligatures w14:val="none"/>
        </w:rPr>
        <w:t>Sufinanciranje programa i projekata u kulturi</w:t>
      </w:r>
      <w:r w:rsidRPr="002227E4">
        <w:rPr>
          <w:rFonts w:eastAsia="Calibri" w:cstheme="minorHAnsi"/>
          <w:bCs/>
          <w:color w:val="000000" w:themeColor="text1"/>
          <w:kern w:val="0"/>
          <w:sz w:val="24"/>
          <w:szCs w:val="24"/>
          <w14:ligatures w14:val="none"/>
        </w:rPr>
        <w:t xml:space="preserve"> </w:t>
      </w:r>
      <w:r w:rsidR="00246B54" w:rsidRPr="002227E4">
        <w:rPr>
          <w:rFonts w:eastAsia="Calibri" w:cstheme="minorHAnsi"/>
          <w:bCs/>
          <w:color w:val="000000" w:themeColor="text1"/>
          <w:kern w:val="0"/>
          <w:sz w:val="24"/>
          <w:szCs w:val="24"/>
          <w14:ligatures w14:val="none"/>
        </w:rPr>
        <w:t xml:space="preserve"> </w:t>
      </w:r>
      <w:r w:rsidRPr="002227E4">
        <w:rPr>
          <w:rFonts w:eastAsia="Calibri" w:cstheme="minorHAnsi"/>
          <w:bCs/>
          <w:color w:val="000000" w:themeColor="text1"/>
          <w:kern w:val="0"/>
          <w:sz w:val="24"/>
          <w:szCs w:val="24"/>
          <w14:ligatures w14:val="none"/>
        </w:rPr>
        <w:t xml:space="preserve"> </w:t>
      </w:r>
      <w:r w:rsidR="00246B54" w:rsidRPr="002227E4">
        <w:rPr>
          <w:rFonts w:eastAsia="Calibri" w:cstheme="minorHAnsi"/>
          <w:bCs/>
          <w:color w:val="000000" w:themeColor="text1"/>
          <w:kern w:val="0"/>
          <w:sz w:val="24"/>
          <w:szCs w:val="24"/>
          <w14:ligatures w14:val="none"/>
        </w:rPr>
        <w:t xml:space="preserve">umanjuju se </w:t>
      </w:r>
      <w:r w:rsidRPr="002227E4">
        <w:rPr>
          <w:rFonts w:eastAsia="Calibri" w:cstheme="minorHAnsi"/>
          <w:bCs/>
          <w:color w:val="000000" w:themeColor="text1"/>
          <w:kern w:val="0"/>
          <w:sz w:val="24"/>
          <w:szCs w:val="24"/>
          <w14:ligatures w14:val="none"/>
        </w:rPr>
        <w:t xml:space="preserve"> sredstva za financiranje tekućeg projekta z</w:t>
      </w:r>
      <w:r w:rsidR="00246B54" w:rsidRPr="002227E4">
        <w:rPr>
          <w:rFonts w:eastAsia="Calibri" w:cstheme="minorHAnsi"/>
          <w:bCs/>
          <w:color w:val="000000" w:themeColor="text1"/>
          <w:kern w:val="0"/>
          <w:sz w:val="24"/>
          <w:szCs w:val="24"/>
          <w14:ligatures w14:val="none"/>
        </w:rPr>
        <w:t>a</w:t>
      </w:r>
      <w:r w:rsidRPr="002227E4">
        <w:rPr>
          <w:rFonts w:eastAsia="Calibri" w:cstheme="minorHAnsi"/>
          <w:bCs/>
          <w:color w:val="000000" w:themeColor="text1"/>
          <w:kern w:val="0"/>
          <w:sz w:val="24"/>
          <w:szCs w:val="24"/>
          <w14:ligatures w14:val="none"/>
        </w:rPr>
        <w:t xml:space="preserve"> iznos od </w:t>
      </w:r>
      <w:r w:rsidR="00F750FD" w:rsidRPr="002227E4">
        <w:rPr>
          <w:rFonts w:eastAsia="Calibri" w:cstheme="minorHAnsi"/>
          <w:bCs/>
          <w:color w:val="000000" w:themeColor="text1"/>
          <w:kern w:val="0"/>
          <w:sz w:val="24"/>
          <w:szCs w:val="24"/>
          <w14:ligatures w14:val="none"/>
        </w:rPr>
        <w:t>9.000,00</w:t>
      </w:r>
      <w:r w:rsidRPr="002227E4">
        <w:rPr>
          <w:rFonts w:eastAsia="Calibri" w:cstheme="minorHAnsi"/>
          <w:bCs/>
          <w:color w:val="000000" w:themeColor="text1"/>
          <w:kern w:val="0"/>
          <w:sz w:val="24"/>
          <w:szCs w:val="24"/>
          <w14:ligatures w14:val="none"/>
        </w:rPr>
        <w:t xml:space="preserve"> eura, na</w:t>
      </w:r>
      <w:r w:rsidR="00D46411" w:rsidRPr="002227E4">
        <w:rPr>
          <w:rFonts w:eastAsia="Calibri" w:cstheme="minorHAnsi"/>
          <w:bCs/>
          <w:color w:val="000000" w:themeColor="text1"/>
          <w:kern w:val="0"/>
          <w:sz w:val="24"/>
          <w:szCs w:val="24"/>
          <w14:ligatures w14:val="none"/>
        </w:rPr>
        <w:t xml:space="preserve"> iznos od</w:t>
      </w:r>
      <w:r w:rsidRPr="002227E4">
        <w:rPr>
          <w:rFonts w:eastAsia="Calibri" w:cstheme="minorHAnsi"/>
          <w:bCs/>
          <w:color w:val="000000" w:themeColor="text1"/>
          <w:kern w:val="0"/>
          <w:sz w:val="24"/>
          <w:szCs w:val="24"/>
          <w14:ligatures w14:val="none"/>
        </w:rPr>
        <w:t xml:space="preserve"> </w:t>
      </w:r>
      <w:r w:rsidR="00F750FD" w:rsidRPr="002227E4">
        <w:rPr>
          <w:rFonts w:eastAsia="Calibri" w:cstheme="minorHAnsi"/>
          <w:bCs/>
          <w:color w:val="000000" w:themeColor="text1"/>
          <w:kern w:val="0"/>
          <w:sz w:val="24"/>
          <w:szCs w:val="24"/>
          <w14:ligatures w14:val="none"/>
        </w:rPr>
        <w:t>66.798,00</w:t>
      </w:r>
      <w:r w:rsidRPr="002227E4">
        <w:rPr>
          <w:rFonts w:eastAsia="Calibri" w:cstheme="minorHAnsi"/>
          <w:bCs/>
          <w:color w:val="000000" w:themeColor="text1"/>
          <w:kern w:val="0"/>
          <w:sz w:val="24"/>
          <w:szCs w:val="24"/>
          <w14:ligatures w14:val="none"/>
        </w:rPr>
        <w:t xml:space="preserve"> eura. Sredstva se </w:t>
      </w:r>
      <w:r w:rsidR="00246B54" w:rsidRPr="002227E4">
        <w:rPr>
          <w:rFonts w:eastAsia="Calibri" w:cstheme="minorHAnsi"/>
          <w:bCs/>
          <w:color w:val="000000" w:themeColor="text1"/>
          <w:kern w:val="0"/>
          <w:sz w:val="24"/>
          <w:szCs w:val="24"/>
          <w14:ligatures w14:val="none"/>
        </w:rPr>
        <w:t>umanjuju za</w:t>
      </w:r>
      <w:r w:rsidR="00D46411" w:rsidRPr="002227E4">
        <w:rPr>
          <w:rFonts w:eastAsia="Calibri" w:cstheme="minorHAnsi"/>
          <w:bCs/>
          <w:color w:val="000000" w:themeColor="text1"/>
          <w:kern w:val="0"/>
          <w:sz w:val="24"/>
          <w:szCs w:val="24"/>
          <w14:ligatures w14:val="none"/>
        </w:rPr>
        <w:t xml:space="preserve"> iznos od </w:t>
      </w:r>
      <w:r w:rsidR="00246B54" w:rsidRPr="002227E4">
        <w:rPr>
          <w:rFonts w:eastAsia="Calibri" w:cstheme="minorHAnsi"/>
          <w:bCs/>
          <w:color w:val="000000" w:themeColor="text1"/>
          <w:kern w:val="0"/>
          <w:sz w:val="24"/>
          <w:szCs w:val="24"/>
          <w14:ligatures w14:val="none"/>
        </w:rPr>
        <w:t xml:space="preserve"> </w:t>
      </w:r>
      <w:r w:rsidR="00F750FD" w:rsidRPr="002227E4">
        <w:rPr>
          <w:rFonts w:eastAsia="Calibri" w:cstheme="minorHAnsi"/>
          <w:bCs/>
          <w:color w:val="000000" w:themeColor="text1"/>
          <w:kern w:val="0"/>
          <w:sz w:val="24"/>
          <w:szCs w:val="24"/>
          <w14:ligatures w14:val="none"/>
        </w:rPr>
        <w:t>1</w:t>
      </w:r>
      <w:r w:rsidR="00246B54" w:rsidRPr="002227E4">
        <w:rPr>
          <w:rFonts w:eastAsia="Calibri" w:cstheme="minorHAnsi"/>
          <w:bCs/>
          <w:color w:val="000000" w:themeColor="text1"/>
          <w:kern w:val="0"/>
          <w:sz w:val="24"/>
          <w:szCs w:val="24"/>
          <w14:ligatures w14:val="none"/>
        </w:rPr>
        <w:t xml:space="preserve">.000,00 eura </w:t>
      </w:r>
      <w:r w:rsidRPr="002227E4">
        <w:rPr>
          <w:rFonts w:eastAsia="Calibri" w:cstheme="minorHAnsi"/>
          <w:bCs/>
          <w:color w:val="000000" w:themeColor="text1"/>
          <w:kern w:val="0"/>
          <w:sz w:val="24"/>
          <w:szCs w:val="24"/>
          <w14:ligatures w14:val="none"/>
        </w:rPr>
        <w:t>na pozicij</w:t>
      </w:r>
      <w:r w:rsidR="00246B54" w:rsidRPr="002227E4">
        <w:rPr>
          <w:rFonts w:eastAsia="Calibri" w:cstheme="minorHAnsi"/>
          <w:bCs/>
          <w:color w:val="000000" w:themeColor="text1"/>
          <w:kern w:val="0"/>
          <w:sz w:val="24"/>
          <w:szCs w:val="24"/>
          <w14:ligatures w14:val="none"/>
        </w:rPr>
        <w:t xml:space="preserve">i  </w:t>
      </w:r>
      <w:proofErr w:type="spellStart"/>
      <w:r w:rsidR="00D46411" w:rsidRPr="002227E4">
        <w:rPr>
          <w:rFonts w:eastAsia="Calibri" w:cstheme="minorHAnsi"/>
          <w:bCs/>
          <w:color w:val="000000" w:themeColor="text1"/>
          <w:kern w:val="0"/>
          <w:sz w:val="24"/>
          <w:szCs w:val="24"/>
          <w14:ligatures w14:val="none"/>
        </w:rPr>
        <w:t>F</w:t>
      </w:r>
      <w:r w:rsidR="00246B54" w:rsidRPr="002227E4">
        <w:rPr>
          <w:rFonts w:eastAsia="Calibri" w:cstheme="minorHAnsi"/>
          <w:bCs/>
          <w:color w:val="000000" w:themeColor="text1"/>
          <w:kern w:val="0"/>
          <w:sz w:val="24"/>
          <w:szCs w:val="24"/>
          <w14:ligatures w14:val="none"/>
        </w:rPr>
        <w:t>otomonografij</w:t>
      </w:r>
      <w:r w:rsidR="00D46411" w:rsidRPr="002227E4">
        <w:rPr>
          <w:rFonts w:eastAsia="Calibri" w:cstheme="minorHAnsi"/>
          <w:bCs/>
          <w:color w:val="000000" w:themeColor="text1"/>
          <w:kern w:val="0"/>
          <w:sz w:val="24"/>
          <w:szCs w:val="24"/>
          <w14:ligatures w14:val="none"/>
        </w:rPr>
        <w:t>a</w:t>
      </w:r>
      <w:proofErr w:type="spellEnd"/>
      <w:r w:rsidR="00246B54" w:rsidRPr="002227E4">
        <w:rPr>
          <w:rFonts w:eastAsia="Calibri" w:cstheme="minorHAnsi"/>
          <w:bCs/>
          <w:color w:val="000000" w:themeColor="text1"/>
          <w:kern w:val="0"/>
          <w:sz w:val="24"/>
          <w:szCs w:val="24"/>
          <w14:ligatures w14:val="none"/>
        </w:rPr>
        <w:t xml:space="preserve">  o Domovinskom ratu na novljanskom ratištu</w:t>
      </w:r>
      <w:r w:rsidR="00D46411" w:rsidRPr="002227E4">
        <w:rPr>
          <w:rFonts w:eastAsia="Calibri" w:cstheme="minorHAnsi"/>
          <w:bCs/>
          <w:color w:val="000000" w:themeColor="text1"/>
          <w:kern w:val="0"/>
          <w:sz w:val="24"/>
          <w:szCs w:val="24"/>
          <w14:ligatures w14:val="none"/>
        </w:rPr>
        <w:t>,</w:t>
      </w:r>
      <w:r w:rsidR="00246B54" w:rsidRPr="002227E4">
        <w:rPr>
          <w:rFonts w:eastAsia="Calibri" w:cstheme="minorHAnsi"/>
          <w:bCs/>
          <w:color w:val="000000" w:themeColor="text1"/>
          <w:kern w:val="0"/>
          <w:sz w:val="24"/>
          <w:szCs w:val="24"/>
          <w14:ligatures w14:val="none"/>
        </w:rPr>
        <w:t xml:space="preserve"> autora Željka </w:t>
      </w:r>
      <w:proofErr w:type="spellStart"/>
      <w:r w:rsidR="00246B54" w:rsidRPr="002227E4">
        <w:rPr>
          <w:rFonts w:eastAsia="Calibri" w:cstheme="minorHAnsi"/>
          <w:bCs/>
          <w:color w:val="000000" w:themeColor="text1"/>
          <w:kern w:val="0"/>
          <w:sz w:val="24"/>
          <w:szCs w:val="24"/>
          <w14:ligatures w14:val="none"/>
        </w:rPr>
        <w:t>Gašparovića</w:t>
      </w:r>
      <w:proofErr w:type="spellEnd"/>
      <w:r w:rsidR="00246B54" w:rsidRPr="002227E4">
        <w:rPr>
          <w:rFonts w:eastAsia="Calibri" w:cstheme="minorHAnsi"/>
          <w:bCs/>
          <w:color w:val="000000" w:themeColor="text1"/>
          <w:kern w:val="0"/>
          <w:sz w:val="24"/>
          <w:szCs w:val="24"/>
          <w14:ligatures w14:val="none"/>
        </w:rPr>
        <w:t>, koja nosi naslov „125!“,</w:t>
      </w:r>
      <w:r w:rsidR="00F750FD" w:rsidRPr="002227E4">
        <w:rPr>
          <w:rFonts w:eastAsia="Calibri" w:cstheme="minorHAnsi"/>
          <w:bCs/>
          <w:color w:val="000000" w:themeColor="text1"/>
          <w:kern w:val="0"/>
          <w:sz w:val="24"/>
          <w:szCs w:val="24"/>
          <w14:ligatures w14:val="none"/>
        </w:rPr>
        <w:t xml:space="preserve"> na ostvareni iznos troškova te na poziciji arheoloških istraživanja u iznosu  od 8.000,00 eura.</w:t>
      </w:r>
    </w:p>
    <w:p w14:paraId="54883CED" w14:textId="77777777" w:rsidR="0008466D" w:rsidRPr="002227E4" w:rsidRDefault="0008466D" w:rsidP="003D6D5B">
      <w:pPr>
        <w:spacing w:after="0" w:line="240" w:lineRule="auto"/>
        <w:jc w:val="both"/>
        <w:rPr>
          <w:rFonts w:eastAsia="Calibri" w:cstheme="minorHAnsi"/>
          <w:bCs/>
          <w:color w:val="000000" w:themeColor="text1"/>
          <w:kern w:val="0"/>
          <w:sz w:val="24"/>
          <w:szCs w:val="24"/>
          <w14:ligatures w14:val="none"/>
        </w:rPr>
      </w:pPr>
    </w:p>
    <w:p w14:paraId="64A7E1C2" w14:textId="7281288D" w:rsidR="0008466D" w:rsidRPr="002227E4" w:rsidRDefault="0008466D" w:rsidP="00C9417D">
      <w:pPr>
        <w:pStyle w:val="Odlomakpopisa"/>
        <w:numPr>
          <w:ilvl w:val="1"/>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1005 SUFINANCIRANJE OBRAZOVANJA</w:t>
      </w:r>
    </w:p>
    <w:p w14:paraId="1A1BCEB3" w14:textId="77777777" w:rsidR="0008466D" w:rsidRPr="002227E4" w:rsidRDefault="0008466D" w:rsidP="0008466D">
      <w:pPr>
        <w:pStyle w:val="Odlomakpopisa"/>
        <w:spacing w:after="0" w:line="240" w:lineRule="auto"/>
        <w:jc w:val="both"/>
        <w:rPr>
          <w:rFonts w:eastAsia="Calibri" w:cstheme="minorHAnsi"/>
          <w:bCs/>
          <w:color w:val="000000" w:themeColor="text1"/>
          <w:sz w:val="24"/>
          <w:szCs w:val="24"/>
        </w:rPr>
      </w:pPr>
    </w:p>
    <w:p w14:paraId="6F299499" w14:textId="764E4BC0" w:rsidR="0008466D" w:rsidRPr="002227E4" w:rsidRDefault="0008466D" w:rsidP="0008466D">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U programu 1005 SUFINANCIRANJE OBRAZOVANJA mijenja se:</w:t>
      </w:r>
    </w:p>
    <w:p w14:paraId="0F8FE4C2" w14:textId="77777777" w:rsidR="0008466D" w:rsidRPr="002227E4" w:rsidRDefault="0008466D" w:rsidP="0008466D">
      <w:pPr>
        <w:spacing w:after="0" w:line="240" w:lineRule="auto"/>
        <w:jc w:val="both"/>
        <w:rPr>
          <w:rFonts w:eastAsia="Calibri" w:cstheme="minorHAnsi"/>
          <w:bCs/>
          <w:color w:val="000000" w:themeColor="text1"/>
          <w:sz w:val="24"/>
          <w:szCs w:val="24"/>
        </w:rPr>
      </w:pPr>
    </w:p>
    <w:p w14:paraId="2128AE9F" w14:textId="0C094EF2" w:rsidR="0008466D" w:rsidRPr="002227E4" w:rsidRDefault="00CF6DA9"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Aktivnost</w:t>
      </w:r>
      <w:r w:rsidR="0008466D" w:rsidRPr="002227E4">
        <w:rPr>
          <w:rFonts w:eastAsia="Calibri" w:cstheme="minorHAnsi"/>
          <w:b/>
          <w:color w:val="000000" w:themeColor="text1"/>
          <w:sz w:val="24"/>
          <w:szCs w:val="24"/>
        </w:rPr>
        <w:t xml:space="preserve"> 1005</w:t>
      </w:r>
      <w:r w:rsidRPr="002227E4">
        <w:rPr>
          <w:rFonts w:eastAsia="Calibri" w:cstheme="minorHAnsi"/>
          <w:b/>
          <w:color w:val="000000" w:themeColor="text1"/>
          <w:sz w:val="24"/>
          <w:szCs w:val="24"/>
        </w:rPr>
        <w:t xml:space="preserve"> A100001</w:t>
      </w:r>
      <w:r w:rsidR="0008466D" w:rsidRPr="002227E4">
        <w:rPr>
          <w:rFonts w:eastAsia="Calibri" w:cstheme="minorHAnsi"/>
          <w:b/>
          <w:color w:val="000000" w:themeColor="text1"/>
          <w:sz w:val="24"/>
          <w:szCs w:val="24"/>
        </w:rPr>
        <w:t xml:space="preserve"> Studentske stipendije</w:t>
      </w:r>
    </w:p>
    <w:p w14:paraId="24D0F0F3" w14:textId="77777777" w:rsidR="00CF6DA9" w:rsidRPr="002227E4" w:rsidRDefault="00CF6DA9" w:rsidP="00CF6DA9">
      <w:pPr>
        <w:spacing w:after="0" w:line="240" w:lineRule="auto"/>
        <w:jc w:val="both"/>
        <w:rPr>
          <w:rFonts w:eastAsia="Calibri" w:cstheme="minorHAnsi"/>
          <w:b/>
          <w:color w:val="000000" w:themeColor="text1"/>
          <w:sz w:val="24"/>
          <w:szCs w:val="24"/>
        </w:rPr>
      </w:pPr>
    </w:p>
    <w:p w14:paraId="7B3E9B2C" w14:textId="17117E65" w:rsidR="00CF6DA9" w:rsidRPr="002227E4" w:rsidRDefault="00CF6DA9" w:rsidP="00CF6DA9">
      <w:pPr>
        <w:spacing w:after="0" w:line="240" w:lineRule="auto"/>
        <w:jc w:val="both"/>
        <w:rPr>
          <w:rFonts w:eastAsia="Calibri" w:cstheme="minorHAnsi"/>
          <w:b/>
          <w:color w:val="000000" w:themeColor="text1"/>
          <w:sz w:val="24"/>
          <w:szCs w:val="24"/>
        </w:rPr>
      </w:pPr>
      <w:r w:rsidRPr="002227E4">
        <w:rPr>
          <w:rFonts w:eastAsia="Calibri" w:cstheme="minorHAnsi"/>
          <w:bCs/>
          <w:color w:val="000000" w:themeColor="text1"/>
          <w:sz w:val="24"/>
          <w:szCs w:val="24"/>
        </w:rPr>
        <w:t>U  Aktivnosti</w:t>
      </w:r>
      <w:r w:rsidRPr="002227E4">
        <w:rPr>
          <w:rFonts w:eastAsia="Calibri" w:cstheme="minorHAnsi"/>
          <w:b/>
          <w:color w:val="000000" w:themeColor="text1"/>
          <w:sz w:val="24"/>
          <w:szCs w:val="24"/>
        </w:rPr>
        <w:t xml:space="preserve"> </w:t>
      </w:r>
      <w:r w:rsidRPr="002227E4">
        <w:rPr>
          <w:rFonts w:eastAsia="Calibri" w:cstheme="minorHAnsi"/>
          <w:bCs/>
          <w:i/>
          <w:iCs/>
          <w:color w:val="000000" w:themeColor="text1"/>
          <w:sz w:val="24"/>
          <w:szCs w:val="24"/>
        </w:rPr>
        <w:t xml:space="preserve">1005 A100002 Studentske stipendije  </w:t>
      </w:r>
      <w:r w:rsidRPr="002227E4">
        <w:rPr>
          <w:rFonts w:eastAsia="Calibri" w:cstheme="minorHAnsi"/>
          <w:b/>
          <w:color w:val="000000" w:themeColor="text1"/>
          <w:sz w:val="24"/>
          <w:szCs w:val="24"/>
        </w:rPr>
        <w:t xml:space="preserve"> </w:t>
      </w:r>
      <w:r w:rsidRPr="002227E4">
        <w:rPr>
          <w:rFonts w:eastAsia="Calibri" w:cstheme="minorHAnsi"/>
          <w:bCs/>
          <w:color w:val="000000" w:themeColor="text1"/>
          <w:sz w:val="24"/>
          <w:szCs w:val="24"/>
        </w:rPr>
        <w:t xml:space="preserve">umanjuju se sredstva za iznos od 11.000,00 eura, na iznos od 94.000,00 eura. Sredstva se umanjuju na iznos troška koji će do kraja godine biti izvršen.   </w:t>
      </w:r>
    </w:p>
    <w:p w14:paraId="4D2528A3" w14:textId="77777777" w:rsidR="0008466D" w:rsidRPr="002227E4" w:rsidRDefault="0008466D" w:rsidP="0008466D">
      <w:pPr>
        <w:spacing w:after="0" w:line="240" w:lineRule="auto"/>
        <w:jc w:val="both"/>
        <w:rPr>
          <w:rFonts w:eastAsia="Calibri" w:cstheme="minorHAnsi"/>
          <w:b/>
          <w:color w:val="000000" w:themeColor="text1"/>
          <w:sz w:val="24"/>
          <w:szCs w:val="24"/>
        </w:rPr>
      </w:pPr>
    </w:p>
    <w:p w14:paraId="20AA6BB3" w14:textId="60026DFD" w:rsidR="0008466D" w:rsidRPr="002227E4" w:rsidRDefault="00CF6DA9"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 xml:space="preserve">Aktivnost </w:t>
      </w:r>
      <w:r w:rsidR="0008466D" w:rsidRPr="002227E4">
        <w:rPr>
          <w:rFonts w:eastAsia="Calibri" w:cstheme="minorHAnsi"/>
          <w:b/>
          <w:color w:val="000000" w:themeColor="text1"/>
          <w:sz w:val="24"/>
          <w:szCs w:val="24"/>
        </w:rPr>
        <w:t>1005</w:t>
      </w:r>
      <w:r w:rsidRPr="002227E4">
        <w:rPr>
          <w:rFonts w:eastAsia="Calibri" w:cstheme="minorHAnsi"/>
          <w:b/>
          <w:color w:val="000000" w:themeColor="text1"/>
          <w:sz w:val="24"/>
          <w:szCs w:val="24"/>
        </w:rPr>
        <w:t xml:space="preserve"> A100002</w:t>
      </w:r>
      <w:r w:rsidR="0008466D" w:rsidRPr="002227E4">
        <w:rPr>
          <w:rFonts w:eastAsia="Calibri" w:cstheme="minorHAnsi"/>
          <w:b/>
          <w:color w:val="000000" w:themeColor="text1"/>
          <w:sz w:val="24"/>
          <w:szCs w:val="24"/>
        </w:rPr>
        <w:t xml:space="preserve"> Učeničke stipendije</w:t>
      </w:r>
    </w:p>
    <w:p w14:paraId="2127FB93" w14:textId="77777777" w:rsidR="0008466D" w:rsidRPr="002227E4" w:rsidRDefault="0008466D" w:rsidP="0008466D">
      <w:pPr>
        <w:pStyle w:val="Odlomakpopisa"/>
        <w:spacing w:after="0" w:line="240" w:lineRule="auto"/>
        <w:jc w:val="both"/>
        <w:rPr>
          <w:rFonts w:eastAsia="Calibri" w:cstheme="minorHAnsi"/>
          <w:b/>
          <w:color w:val="000000" w:themeColor="text1"/>
          <w:sz w:val="24"/>
          <w:szCs w:val="24"/>
        </w:rPr>
      </w:pPr>
    </w:p>
    <w:p w14:paraId="477FBCA9" w14:textId="7EB85325" w:rsidR="0008466D" w:rsidRPr="002227E4" w:rsidRDefault="0008466D" w:rsidP="0008466D">
      <w:pPr>
        <w:spacing w:after="0" w:line="240" w:lineRule="auto"/>
        <w:jc w:val="both"/>
        <w:rPr>
          <w:rFonts w:eastAsia="Calibri" w:cstheme="minorHAnsi"/>
          <w:b/>
          <w:color w:val="000000" w:themeColor="text1"/>
          <w:sz w:val="24"/>
          <w:szCs w:val="24"/>
        </w:rPr>
      </w:pPr>
      <w:r w:rsidRPr="002227E4">
        <w:rPr>
          <w:rFonts w:eastAsia="Calibri" w:cstheme="minorHAnsi"/>
          <w:bCs/>
          <w:color w:val="000000" w:themeColor="text1"/>
          <w:sz w:val="24"/>
          <w:szCs w:val="24"/>
        </w:rPr>
        <w:t xml:space="preserve">U  </w:t>
      </w:r>
      <w:r w:rsidR="00CF6DA9" w:rsidRPr="002227E4">
        <w:rPr>
          <w:rFonts w:eastAsia="Calibri" w:cstheme="minorHAnsi"/>
          <w:bCs/>
          <w:color w:val="000000" w:themeColor="text1"/>
          <w:sz w:val="24"/>
          <w:szCs w:val="24"/>
        </w:rPr>
        <w:t>Aktivnosti</w:t>
      </w:r>
      <w:r w:rsidRPr="002227E4">
        <w:rPr>
          <w:rFonts w:eastAsia="Calibri" w:cstheme="minorHAnsi"/>
          <w:b/>
          <w:color w:val="000000" w:themeColor="text1"/>
          <w:sz w:val="24"/>
          <w:szCs w:val="24"/>
        </w:rPr>
        <w:t xml:space="preserve"> </w:t>
      </w:r>
      <w:r w:rsidRPr="002227E4">
        <w:rPr>
          <w:rFonts w:eastAsia="Calibri" w:cstheme="minorHAnsi"/>
          <w:bCs/>
          <w:i/>
          <w:iCs/>
          <w:color w:val="000000" w:themeColor="text1"/>
          <w:sz w:val="24"/>
          <w:szCs w:val="24"/>
        </w:rPr>
        <w:t>10</w:t>
      </w:r>
      <w:r w:rsidR="00CF6DA9" w:rsidRPr="002227E4">
        <w:rPr>
          <w:rFonts w:eastAsia="Calibri" w:cstheme="minorHAnsi"/>
          <w:bCs/>
          <w:i/>
          <w:iCs/>
          <w:color w:val="000000" w:themeColor="text1"/>
          <w:sz w:val="24"/>
          <w:szCs w:val="24"/>
        </w:rPr>
        <w:t>05</w:t>
      </w:r>
      <w:r w:rsidRPr="002227E4">
        <w:rPr>
          <w:rFonts w:eastAsia="Calibri" w:cstheme="minorHAnsi"/>
          <w:bCs/>
          <w:i/>
          <w:iCs/>
          <w:color w:val="000000" w:themeColor="text1"/>
          <w:sz w:val="24"/>
          <w:szCs w:val="24"/>
        </w:rPr>
        <w:t xml:space="preserve"> </w:t>
      </w:r>
      <w:r w:rsidR="00CF6DA9" w:rsidRPr="002227E4">
        <w:rPr>
          <w:rFonts w:eastAsia="Calibri" w:cstheme="minorHAnsi"/>
          <w:bCs/>
          <w:i/>
          <w:iCs/>
          <w:color w:val="000000" w:themeColor="text1"/>
          <w:sz w:val="24"/>
          <w:szCs w:val="24"/>
        </w:rPr>
        <w:t>A</w:t>
      </w:r>
      <w:r w:rsidRPr="002227E4">
        <w:rPr>
          <w:rFonts w:eastAsia="Calibri" w:cstheme="minorHAnsi"/>
          <w:bCs/>
          <w:i/>
          <w:iCs/>
          <w:color w:val="000000" w:themeColor="text1"/>
          <w:sz w:val="24"/>
          <w:szCs w:val="24"/>
        </w:rPr>
        <w:t>1000</w:t>
      </w:r>
      <w:r w:rsidR="00CF6DA9" w:rsidRPr="002227E4">
        <w:rPr>
          <w:rFonts w:eastAsia="Calibri" w:cstheme="minorHAnsi"/>
          <w:bCs/>
          <w:i/>
          <w:iCs/>
          <w:color w:val="000000" w:themeColor="text1"/>
          <w:sz w:val="24"/>
          <w:szCs w:val="24"/>
        </w:rPr>
        <w:t>02</w:t>
      </w:r>
      <w:r w:rsidRPr="002227E4">
        <w:rPr>
          <w:rFonts w:eastAsia="Calibri" w:cstheme="minorHAnsi"/>
          <w:bCs/>
          <w:i/>
          <w:iCs/>
          <w:color w:val="000000" w:themeColor="text1"/>
          <w:sz w:val="24"/>
          <w:szCs w:val="24"/>
        </w:rPr>
        <w:t xml:space="preserve">  </w:t>
      </w:r>
      <w:r w:rsidR="00CF6DA9" w:rsidRPr="002227E4">
        <w:rPr>
          <w:rFonts w:eastAsia="Calibri" w:cstheme="minorHAnsi"/>
          <w:bCs/>
          <w:i/>
          <w:iCs/>
          <w:color w:val="000000" w:themeColor="text1"/>
          <w:sz w:val="24"/>
          <w:szCs w:val="24"/>
        </w:rPr>
        <w:t xml:space="preserve">Učeničke stipendije </w:t>
      </w:r>
      <w:r w:rsidRPr="002227E4">
        <w:rPr>
          <w:rFonts w:eastAsia="Calibri" w:cstheme="minorHAnsi"/>
          <w:bCs/>
          <w:i/>
          <w:iCs/>
          <w:color w:val="000000" w:themeColor="text1"/>
          <w:sz w:val="24"/>
          <w:szCs w:val="24"/>
        </w:rPr>
        <w:t xml:space="preserve"> </w:t>
      </w:r>
      <w:r w:rsidRPr="002227E4">
        <w:rPr>
          <w:rFonts w:eastAsia="Calibri" w:cstheme="minorHAnsi"/>
          <w:b/>
          <w:color w:val="000000" w:themeColor="text1"/>
          <w:sz w:val="24"/>
          <w:szCs w:val="24"/>
        </w:rPr>
        <w:t xml:space="preserve"> </w:t>
      </w:r>
      <w:r w:rsidRPr="002227E4">
        <w:rPr>
          <w:rFonts w:eastAsia="Calibri" w:cstheme="minorHAnsi"/>
          <w:bCs/>
          <w:color w:val="000000" w:themeColor="text1"/>
          <w:sz w:val="24"/>
          <w:szCs w:val="24"/>
        </w:rPr>
        <w:t xml:space="preserve">umanjuju se sredstva za iznos od </w:t>
      </w:r>
      <w:r w:rsidR="00CF6DA9" w:rsidRPr="002227E4">
        <w:rPr>
          <w:rFonts w:eastAsia="Calibri" w:cstheme="minorHAnsi"/>
          <w:bCs/>
          <w:color w:val="000000" w:themeColor="text1"/>
          <w:sz w:val="24"/>
          <w:szCs w:val="24"/>
        </w:rPr>
        <w:t>1</w:t>
      </w:r>
      <w:r w:rsidRPr="002227E4">
        <w:rPr>
          <w:rFonts w:eastAsia="Calibri" w:cstheme="minorHAnsi"/>
          <w:bCs/>
          <w:color w:val="000000" w:themeColor="text1"/>
          <w:sz w:val="24"/>
          <w:szCs w:val="24"/>
        </w:rPr>
        <w:t xml:space="preserve">.000,00 eura, na iznos od </w:t>
      </w:r>
      <w:r w:rsidR="00CF6DA9" w:rsidRPr="002227E4">
        <w:rPr>
          <w:rFonts w:eastAsia="Calibri" w:cstheme="minorHAnsi"/>
          <w:bCs/>
          <w:color w:val="000000" w:themeColor="text1"/>
          <w:sz w:val="24"/>
          <w:szCs w:val="24"/>
        </w:rPr>
        <w:t>69</w:t>
      </w:r>
      <w:r w:rsidRPr="002227E4">
        <w:rPr>
          <w:rFonts w:eastAsia="Calibri" w:cstheme="minorHAnsi"/>
          <w:bCs/>
          <w:color w:val="000000" w:themeColor="text1"/>
          <w:sz w:val="24"/>
          <w:szCs w:val="24"/>
        </w:rPr>
        <w:t>.000,00 eura. Sredstva se umanjuju na iznos</w:t>
      </w:r>
      <w:r w:rsidR="00CF6DA9" w:rsidRPr="002227E4">
        <w:rPr>
          <w:rFonts w:eastAsia="Calibri" w:cstheme="minorHAnsi"/>
          <w:bCs/>
          <w:color w:val="000000" w:themeColor="text1"/>
          <w:sz w:val="24"/>
          <w:szCs w:val="24"/>
        </w:rPr>
        <w:t xml:space="preserve"> troška koji će do kraja godine biti izvršen.</w:t>
      </w:r>
      <w:r w:rsidRPr="002227E4">
        <w:rPr>
          <w:rFonts w:eastAsia="Calibri" w:cstheme="minorHAnsi"/>
          <w:bCs/>
          <w:color w:val="000000" w:themeColor="text1"/>
          <w:sz w:val="24"/>
          <w:szCs w:val="24"/>
        </w:rPr>
        <w:t xml:space="preserve">   </w:t>
      </w:r>
    </w:p>
    <w:p w14:paraId="0F3E15D4" w14:textId="77777777" w:rsidR="0008466D" w:rsidRPr="002227E4" w:rsidRDefault="0008466D" w:rsidP="0008466D">
      <w:pPr>
        <w:spacing w:after="0" w:line="240" w:lineRule="auto"/>
        <w:jc w:val="both"/>
        <w:rPr>
          <w:rFonts w:eastAsia="Calibri" w:cstheme="minorHAnsi"/>
          <w:b/>
          <w:color w:val="000000" w:themeColor="text1"/>
          <w:sz w:val="24"/>
          <w:szCs w:val="24"/>
        </w:rPr>
      </w:pPr>
    </w:p>
    <w:p w14:paraId="044D62E6" w14:textId="1E294438" w:rsidR="0008466D" w:rsidRPr="002227E4" w:rsidRDefault="0008466D" w:rsidP="00C9417D">
      <w:pPr>
        <w:pStyle w:val="Odlomakpopisa"/>
        <w:numPr>
          <w:ilvl w:val="1"/>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1005 PROVEDBA MJERA OBITELJSKE I POPULACIJSKE POLITIKE</w:t>
      </w:r>
    </w:p>
    <w:p w14:paraId="6B1BD973" w14:textId="77777777" w:rsidR="0008466D" w:rsidRPr="002227E4" w:rsidRDefault="0008466D" w:rsidP="0008466D">
      <w:pPr>
        <w:pStyle w:val="Odlomakpopisa"/>
        <w:spacing w:after="0" w:line="240" w:lineRule="auto"/>
        <w:jc w:val="both"/>
        <w:rPr>
          <w:rFonts w:eastAsia="Calibri" w:cstheme="minorHAnsi"/>
          <w:b/>
          <w:color w:val="000000" w:themeColor="text1"/>
          <w:sz w:val="24"/>
          <w:szCs w:val="24"/>
        </w:rPr>
      </w:pPr>
    </w:p>
    <w:p w14:paraId="4F320D0C" w14:textId="1AED28A1" w:rsidR="0008466D" w:rsidRPr="002227E4" w:rsidRDefault="0008466D" w:rsidP="0008466D">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U Programu 1006 PROVEDBA MJERA OBITELJSKE I POPULACIJSKE POLITIKE mijenja se:</w:t>
      </w:r>
    </w:p>
    <w:p w14:paraId="785DC07B" w14:textId="4E2B5F33" w:rsidR="0008466D" w:rsidRPr="002227E4" w:rsidRDefault="0008466D" w:rsidP="0008466D">
      <w:pPr>
        <w:spacing w:after="0" w:line="240" w:lineRule="auto"/>
        <w:jc w:val="both"/>
        <w:rPr>
          <w:rFonts w:eastAsia="Calibri" w:cstheme="minorHAnsi"/>
          <w:b/>
          <w:color w:val="000000" w:themeColor="text1"/>
          <w:sz w:val="24"/>
          <w:szCs w:val="24"/>
        </w:rPr>
      </w:pPr>
    </w:p>
    <w:p w14:paraId="1B3659D9" w14:textId="6C8202DA" w:rsidR="0008466D" w:rsidRPr="002227E4" w:rsidRDefault="0008466D" w:rsidP="0008466D">
      <w:pPr>
        <w:spacing w:after="0" w:line="240" w:lineRule="auto"/>
        <w:jc w:val="both"/>
        <w:rPr>
          <w:rFonts w:eastAsia="Calibri" w:cstheme="minorHAnsi"/>
          <w:b/>
          <w:i/>
          <w:iCs/>
          <w:color w:val="000000" w:themeColor="text1"/>
          <w:sz w:val="24"/>
          <w:szCs w:val="24"/>
        </w:rPr>
      </w:pPr>
      <w:r w:rsidRPr="002227E4">
        <w:rPr>
          <w:rFonts w:eastAsia="Calibri" w:cstheme="minorHAnsi"/>
          <w:b/>
          <w:color w:val="000000" w:themeColor="text1"/>
          <w:sz w:val="24"/>
          <w:szCs w:val="24"/>
        </w:rPr>
        <w:t xml:space="preserve">1.5.1. Aktivnost 1006 </w:t>
      </w:r>
      <w:r w:rsidR="00CF6DA9" w:rsidRPr="002227E4">
        <w:rPr>
          <w:rFonts w:eastAsia="Calibri" w:cstheme="minorHAnsi"/>
          <w:b/>
          <w:color w:val="000000" w:themeColor="text1"/>
          <w:sz w:val="24"/>
          <w:szCs w:val="24"/>
        </w:rPr>
        <w:t>A10001 Kolica za novljanskog klinca</w:t>
      </w:r>
    </w:p>
    <w:p w14:paraId="17B224CB" w14:textId="77777777" w:rsidR="0008466D" w:rsidRPr="002227E4" w:rsidRDefault="0008466D" w:rsidP="0008466D">
      <w:pPr>
        <w:spacing w:after="0" w:line="240" w:lineRule="auto"/>
        <w:jc w:val="both"/>
        <w:rPr>
          <w:rFonts w:eastAsia="Calibri" w:cstheme="minorHAnsi"/>
          <w:bCs/>
          <w:color w:val="000000" w:themeColor="text1"/>
          <w:sz w:val="24"/>
          <w:szCs w:val="24"/>
        </w:rPr>
      </w:pPr>
    </w:p>
    <w:p w14:paraId="65077876" w14:textId="464477FC" w:rsidR="0008466D" w:rsidRPr="002227E4" w:rsidRDefault="0008466D" w:rsidP="0008466D">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00CF6DA9" w:rsidRPr="002227E4">
        <w:rPr>
          <w:rFonts w:eastAsia="Calibri" w:cstheme="minorHAnsi"/>
          <w:bCs/>
          <w:color w:val="000000" w:themeColor="text1"/>
          <w:sz w:val="24"/>
          <w:szCs w:val="24"/>
        </w:rPr>
        <w:t>Aktivnosti</w:t>
      </w:r>
      <w:r w:rsidRPr="002227E4">
        <w:rPr>
          <w:rFonts w:eastAsia="Calibri" w:cstheme="minorHAnsi"/>
          <w:b/>
          <w:color w:val="000000" w:themeColor="text1"/>
          <w:sz w:val="24"/>
          <w:szCs w:val="24"/>
        </w:rPr>
        <w:t xml:space="preserve"> </w:t>
      </w:r>
      <w:r w:rsidRPr="002227E4">
        <w:rPr>
          <w:rFonts w:eastAsia="Calibri" w:cstheme="minorHAnsi"/>
          <w:bCs/>
          <w:i/>
          <w:iCs/>
          <w:color w:val="000000" w:themeColor="text1"/>
          <w:sz w:val="24"/>
          <w:szCs w:val="24"/>
        </w:rPr>
        <w:t>10</w:t>
      </w:r>
      <w:r w:rsidR="00CF6DA9" w:rsidRPr="002227E4">
        <w:rPr>
          <w:rFonts w:eastAsia="Calibri" w:cstheme="minorHAnsi"/>
          <w:bCs/>
          <w:i/>
          <w:iCs/>
          <w:color w:val="000000" w:themeColor="text1"/>
          <w:sz w:val="24"/>
          <w:szCs w:val="24"/>
        </w:rPr>
        <w:t>06</w:t>
      </w:r>
      <w:r w:rsidRPr="002227E4">
        <w:rPr>
          <w:rFonts w:eastAsia="Calibri" w:cstheme="minorHAnsi"/>
          <w:bCs/>
          <w:i/>
          <w:iCs/>
          <w:color w:val="000000" w:themeColor="text1"/>
          <w:sz w:val="24"/>
          <w:szCs w:val="24"/>
        </w:rPr>
        <w:t xml:space="preserve"> </w:t>
      </w:r>
      <w:r w:rsidR="00CF6DA9" w:rsidRPr="002227E4">
        <w:rPr>
          <w:rFonts w:eastAsia="Calibri" w:cstheme="minorHAnsi"/>
          <w:bCs/>
          <w:i/>
          <w:iCs/>
          <w:color w:val="000000" w:themeColor="text1"/>
          <w:sz w:val="24"/>
          <w:szCs w:val="24"/>
        </w:rPr>
        <w:t>A</w:t>
      </w:r>
      <w:r w:rsidRPr="002227E4">
        <w:rPr>
          <w:rFonts w:eastAsia="Calibri" w:cstheme="minorHAnsi"/>
          <w:bCs/>
          <w:i/>
          <w:iCs/>
          <w:color w:val="000000" w:themeColor="text1"/>
          <w:sz w:val="24"/>
          <w:szCs w:val="24"/>
        </w:rPr>
        <w:t xml:space="preserve">100001  </w:t>
      </w:r>
      <w:r w:rsidR="00CF6DA9" w:rsidRPr="002227E4">
        <w:rPr>
          <w:rFonts w:eastAsia="Calibri" w:cstheme="minorHAnsi"/>
          <w:bCs/>
          <w:i/>
          <w:iCs/>
          <w:color w:val="000000" w:themeColor="text1"/>
          <w:sz w:val="24"/>
          <w:szCs w:val="24"/>
        </w:rPr>
        <w:t xml:space="preserve">Kolica za novljanskog klinca </w:t>
      </w:r>
      <w:r w:rsidRPr="002227E4">
        <w:rPr>
          <w:rFonts w:eastAsia="Calibri" w:cstheme="minorHAnsi"/>
          <w:bCs/>
          <w:i/>
          <w:iCs/>
          <w:color w:val="000000" w:themeColor="text1"/>
          <w:sz w:val="24"/>
          <w:szCs w:val="24"/>
        </w:rPr>
        <w:t xml:space="preserve"> </w:t>
      </w:r>
      <w:r w:rsidRPr="002227E4">
        <w:rPr>
          <w:rFonts w:eastAsia="Calibri" w:cstheme="minorHAnsi"/>
          <w:b/>
          <w:color w:val="000000" w:themeColor="text1"/>
          <w:sz w:val="24"/>
          <w:szCs w:val="24"/>
        </w:rPr>
        <w:t xml:space="preserve"> </w:t>
      </w:r>
      <w:r w:rsidRPr="002227E4">
        <w:rPr>
          <w:rFonts w:eastAsia="Calibri" w:cstheme="minorHAnsi"/>
          <w:bCs/>
          <w:color w:val="000000" w:themeColor="text1"/>
          <w:sz w:val="24"/>
          <w:szCs w:val="24"/>
        </w:rPr>
        <w:t xml:space="preserve">umanjuju se sredstva za iznos od </w:t>
      </w:r>
      <w:r w:rsidR="00CF6DA9" w:rsidRPr="002227E4">
        <w:rPr>
          <w:rFonts w:eastAsia="Calibri" w:cstheme="minorHAnsi"/>
          <w:bCs/>
          <w:color w:val="000000" w:themeColor="text1"/>
          <w:sz w:val="24"/>
          <w:szCs w:val="24"/>
        </w:rPr>
        <w:t>29</w:t>
      </w:r>
      <w:r w:rsidRPr="002227E4">
        <w:rPr>
          <w:rFonts w:eastAsia="Calibri" w:cstheme="minorHAnsi"/>
          <w:bCs/>
          <w:color w:val="000000" w:themeColor="text1"/>
          <w:sz w:val="24"/>
          <w:szCs w:val="24"/>
        </w:rPr>
        <w:t xml:space="preserve">.000,00 eura, na iznos od </w:t>
      </w:r>
      <w:r w:rsidR="00CF6DA9" w:rsidRPr="002227E4">
        <w:rPr>
          <w:rFonts w:eastAsia="Calibri" w:cstheme="minorHAnsi"/>
          <w:bCs/>
          <w:color w:val="000000" w:themeColor="text1"/>
          <w:sz w:val="24"/>
          <w:szCs w:val="24"/>
        </w:rPr>
        <w:t>171</w:t>
      </w:r>
      <w:r w:rsidRPr="002227E4">
        <w:rPr>
          <w:rFonts w:eastAsia="Calibri" w:cstheme="minorHAnsi"/>
          <w:bCs/>
          <w:color w:val="000000" w:themeColor="text1"/>
          <w:sz w:val="24"/>
          <w:szCs w:val="24"/>
        </w:rPr>
        <w:t>.</w:t>
      </w:r>
      <w:r w:rsidR="00CF6DA9" w:rsidRPr="002227E4">
        <w:rPr>
          <w:rFonts w:eastAsia="Calibri" w:cstheme="minorHAnsi"/>
          <w:bCs/>
          <w:color w:val="000000" w:themeColor="text1"/>
          <w:sz w:val="24"/>
          <w:szCs w:val="24"/>
        </w:rPr>
        <w:t>6</w:t>
      </w:r>
      <w:r w:rsidRPr="002227E4">
        <w:rPr>
          <w:rFonts w:eastAsia="Calibri" w:cstheme="minorHAnsi"/>
          <w:bCs/>
          <w:color w:val="000000" w:themeColor="text1"/>
          <w:sz w:val="24"/>
          <w:szCs w:val="24"/>
        </w:rPr>
        <w:t xml:space="preserve">00,00 eura.  </w:t>
      </w:r>
      <w:r w:rsidR="00CF6DA9" w:rsidRPr="002227E4">
        <w:rPr>
          <w:rFonts w:eastAsia="Calibri" w:cstheme="minorHAnsi"/>
          <w:bCs/>
          <w:color w:val="000000" w:themeColor="text1"/>
          <w:sz w:val="24"/>
          <w:szCs w:val="24"/>
        </w:rPr>
        <w:t xml:space="preserve">Sredstva se umanjuju na iznos troška koji će do kraja godine biti izvršen.   </w:t>
      </w:r>
      <w:r w:rsidRPr="002227E4">
        <w:rPr>
          <w:rFonts w:eastAsia="Calibri" w:cstheme="minorHAnsi"/>
          <w:bCs/>
          <w:color w:val="000000" w:themeColor="text1"/>
          <w:sz w:val="24"/>
          <w:szCs w:val="24"/>
        </w:rPr>
        <w:t xml:space="preserve"> </w:t>
      </w:r>
    </w:p>
    <w:p w14:paraId="09E9179E" w14:textId="77777777" w:rsidR="00CF6DA9" w:rsidRPr="002227E4" w:rsidRDefault="00CF6DA9" w:rsidP="0008466D">
      <w:pPr>
        <w:spacing w:after="0" w:line="240" w:lineRule="auto"/>
        <w:jc w:val="both"/>
        <w:rPr>
          <w:rFonts w:eastAsia="Calibri" w:cstheme="minorHAnsi"/>
          <w:bCs/>
          <w:color w:val="000000" w:themeColor="text1"/>
          <w:sz w:val="24"/>
          <w:szCs w:val="24"/>
        </w:rPr>
      </w:pPr>
    </w:p>
    <w:p w14:paraId="62C62783" w14:textId="6C11AA68" w:rsidR="00CF6DA9" w:rsidRPr="002227E4" w:rsidRDefault="00CF6DA9" w:rsidP="00C9417D">
      <w:pPr>
        <w:pStyle w:val="Odlomakpopisa"/>
        <w:numPr>
          <w:ilvl w:val="1"/>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1007  SOCIJALNA SKRB</w:t>
      </w:r>
    </w:p>
    <w:p w14:paraId="37F9C6D3" w14:textId="6AA5395B" w:rsidR="0008466D" w:rsidRPr="002227E4" w:rsidRDefault="0008466D" w:rsidP="0008466D">
      <w:pPr>
        <w:spacing w:after="0" w:line="240" w:lineRule="auto"/>
        <w:jc w:val="both"/>
        <w:rPr>
          <w:rFonts w:eastAsia="Calibri" w:cstheme="minorHAnsi"/>
          <w:b/>
          <w:color w:val="000000" w:themeColor="text1"/>
          <w:sz w:val="24"/>
          <w:szCs w:val="24"/>
        </w:rPr>
      </w:pPr>
    </w:p>
    <w:p w14:paraId="38497265" w14:textId="2D2F7CC6" w:rsidR="0008466D" w:rsidRPr="002227E4" w:rsidRDefault="00CF6DA9" w:rsidP="0008466D">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U Programu 1007</w:t>
      </w:r>
      <w:r w:rsidRPr="002227E4">
        <w:rPr>
          <w:rFonts w:eastAsia="Calibri" w:cstheme="minorHAnsi"/>
          <w:b/>
          <w:color w:val="000000" w:themeColor="text1"/>
          <w:sz w:val="24"/>
          <w:szCs w:val="24"/>
        </w:rPr>
        <w:t xml:space="preserve"> </w:t>
      </w:r>
      <w:r w:rsidRPr="002227E4">
        <w:rPr>
          <w:rFonts w:eastAsia="Calibri" w:cstheme="minorHAnsi"/>
          <w:bCs/>
          <w:color w:val="000000" w:themeColor="text1"/>
          <w:sz w:val="24"/>
          <w:szCs w:val="24"/>
        </w:rPr>
        <w:t>SOCIJALNA SKRB mijenja se:</w:t>
      </w:r>
    </w:p>
    <w:p w14:paraId="3ACBA87A" w14:textId="77777777" w:rsidR="0054589A" w:rsidRPr="002227E4" w:rsidRDefault="0054589A" w:rsidP="0008466D">
      <w:pPr>
        <w:spacing w:after="0" w:line="240" w:lineRule="auto"/>
        <w:jc w:val="both"/>
        <w:rPr>
          <w:rFonts w:eastAsia="Calibri" w:cstheme="minorHAnsi"/>
          <w:bCs/>
          <w:color w:val="000000" w:themeColor="text1"/>
          <w:sz w:val="24"/>
          <w:szCs w:val="24"/>
        </w:rPr>
      </w:pPr>
    </w:p>
    <w:p w14:paraId="6EE4D504" w14:textId="217E5DB3" w:rsidR="0054589A" w:rsidRPr="002227E4" w:rsidRDefault="0054589A"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Aktivnost 1007 A100001 Pomoć građanima i kućanstvu</w:t>
      </w:r>
    </w:p>
    <w:p w14:paraId="5C942BE4" w14:textId="77777777" w:rsidR="0054589A" w:rsidRPr="002227E4" w:rsidRDefault="0054589A" w:rsidP="0054589A">
      <w:pPr>
        <w:spacing w:after="0" w:line="240" w:lineRule="auto"/>
        <w:jc w:val="both"/>
        <w:rPr>
          <w:rFonts w:eastAsia="Calibri" w:cstheme="minorHAnsi"/>
          <w:b/>
          <w:color w:val="000000" w:themeColor="text1"/>
          <w:sz w:val="24"/>
          <w:szCs w:val="24"/>
        </w:rPr>
      </w:pPr>
    </w:p>
    <w:p w14:paraId="5F8B29DE" w14:textId="537AB3F6" w:rsidR="0054589A" w:rsidRPr="002227E4" w:rsidRDefault="0054589A" w:rsidP="0008466D">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Aktivnosti 1007 A100001 Pomoć građanima i kućanstvu</w:t>
      </w:r>
      <w:r w:rsidRPr="002227E4">
        <w:rPr>
          <w:rFonts w:eastAsia="Calibri" w:cstheme="minorHAnsi"/>
          <w:bCs/>
          <w:color w:val="000000" w:themeColor="text1"/>
          <w:sz w:val="24"/>
          <w:szCs w:val="24"/>
        </w:rPr>
        <w:t xml:space="preserve"> umanjuju se ukupna sredstva za financiranje aktivnosti u iznosu od 19.320,00 eura na pozicijama ostalih pomoći, pomoći za troškove pogreba i pomoći za troškove stanovanja, na razinu stvarno potrebnih sredstava do kraja tekuće godine.</w:t>
      </w:r>
    </w:p>
    <w:p w14:paraId="55769224" w14:textId="5CD8253B" w:rsidR="0054589A" w:rsidRPr="002227E4" w:rsidRDefault="0054589A"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Cs/>
          <w:color w:val="000000" w:themeColor="text1"/>
          <w:sz w:val="24"/>
          <w:szCs w:val="24"/>
        </w:rPr>
        <w:lastRenderedPageBreak/>
        <w:t xml:space="preserve"> </w:t>
      </w:r>
      <w:r w:rsidRPr="002227E4">
        <w:rPr>
          <w:rFonts w:eastAsia="Calibri" w:cstheme="minorHAnsi"/>
          <w:b/>
          <w:color w:val="000000" w:themeColor="text1"/>
          <w:sz w:val="24"/>
          <w:szCs w:val="24"/>
        </w:rPr>
        <w:t>Aktivnost 1007 A100003 Dodatak na mirovinu</w:t>
      </w:r>
    </w:p>
    <w:p w14:paraId="47EA1E89" w14:textId="77777777" w:rsidR="00AE22F5" w:rsidRPr="002227E4" w:rsidRDefault="00AE22F5" w:rsidP="00AE22F5">
      <w:pPr>
        <w:pStyle w:val="Odlomakpopisa"/>
        <w:spacing w:after="0" w:line="240" w:lineRule="auto"/>
        <w:jc w:val="both"/>
        <w:rPr>
          <w:rFonts w:eastAsia="Calibri" w:cstheme="minorHAnsi"/>
          <w:b/>
          <w:color w:val="000000" w:themeColor="text1"/>
          <w:sz w:val="24"/>
          <w:szCs w:val="24"/>
        </w:rPr>
      </w:pPr>
    </w:p>
    <w:p w14:paraId="3FB6C233" w14:textId="23B805F3" w:rsidR="0054589A" w:rsidRPr="002227E4" w:rsidRDefault="0054589A" w:rsidP="00B10EC9">
      <w:pPr>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 xml:space="preserve">Aktivnosti </w:t>
      </w:r>
      <w:r w:rsidR="00AE22F5" w:rsidRPr="002227E4">
        <w:rPr>
          <w:rFonts w:eastAsia="Calibri" w:cstheme="minorHAnsi"/>
          <w:bCs/>
          <w:i/>
          <w:iCs/>
          <w:color w:val="000000" w:themeColor="text1"/>
          <w:sz w:val="24"/>
          <w:szCs w:val="24"/>
        </w:rPr>
        <w:t xml:space="preserve"> 1007 A100003 Dodatak na mirovinu </w:t>
      </w:r>
      <w:r w:rsidR="00AE22F5" w:rsidRPr="002227E4">
        <w:rPr>
          <w:rFonts w:eastAsia="Calibri" w:cstheme="minorHAnsi"/>
          <w:bCs/>
          <w:color w:val="000000" w:themeColor="text1"/>
          <w:sz w:val="24"/>
          <w:szCs w:val="24"/>
        </w:rPr>
        <w:t>povećavaju se sredstva za financiranje aktivnosti za 1.500,00 eura, na iznos od 36.500,00 eura, radi osiguranja potrebnog iznosa koje do kraja tekuće godine treba isplatiti umirovljenicima koji su ostvarili pravo na dodatak.</w:t>
      </w:r>
    </w:p>
    <w:p w14:paraId="63514451" w14:textId="7F4BCB8F" w:rsidR="0054589A" w:rsidRPr="002227E4" w:rsidRDefault="0054589A"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 xml:space="preserve">Aktivnost 1007 A100004 Dnevni centar za starije u </w:t>
      </w:r>
      <w:proofErr w:type="spellStart"/>
      <w:r w:rsidRPr="002227E4">
        <w:rPr>
          <w:rFonts w:eastAsia="Calibri" w:cstheme="minorHAnsi"/>
          <w:b/>
          <w:color w:val="000000" w:themeColor="text1"/>
          <w:sz w:val="24"/>
          <w:szCs w:val="24"/>
        </w:rPr>
        <w:t>Novskoj</w:t>
      </w:r>
      <w:proofErr w:type="spellEnd"/>
    </w:p>
    <w:p w14:paraId="57223F5C" w14:textId="77777777" w:rsidR="00AE22F5" w:rsidRPr="002227E4" w:rsidRDefault="00AE22F5" w:rsidP="00AE22F5">
      <w:pPr>
        <w:spacing w:after="0" w:line="240" w:lineRule="auto"/>
        <w:jc w:val="both"/>
        <w:rPr>
          <w:rFonts w:eastAsia="Calibri" w:cstheme="minorHAnsi"/>
          <w:b/>
          <w:color w:val="000000" w:themeColor="text1"/>
          <w:sz w:val="24"/>
          <w:szCs w:val="24"/>
        </w:rPr>
      </w:pPr>
    </w:p>
    <w:p w14:paraId="5151B2FE" w14:textId="0A0FDB8C" w:rsidR="00AE22F5" w:rsidRPr="002227E4" w:rsidRDefault="00AE22F5" w:rsidP="00AE22F5">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 xml:space="preserve">Aktivnosti  1007 A100004 Dnevni centar za starije u </w:t>
      </w:r>
      <w:proofErr w:type="spellStart"/>
      <w:r w:rsidRPr="002227E4">
        <w:rPr>
          <w:rFonts w:eastAsia="Calibri" w:cstheme="minorHAnsi"/>
          <w:bCs/>
          <w:i/>
          <w:iCs/>
          <w:color w:val="000000" w:themeColor="text1"/>
          <w:sz w:val="24"/>
          <w:szCs w:val="24"/>
        </w:rPr>
        <w:t>Novskoj</w:t>
      </w:r>
      <w:proofErr w:type="spellEnd"/>
      <w:r w:rsidRPr="002227E4">
        <w:rPr>
          <w:rFonts w:eastAsia="Calibri" w:cstheme="minorHAnsi"/>
          <w:bCs/>
          <w:color w:val="000000" w:themeColor="text1"/>
          <w:sz w:val="24"/>
          <w:szCs w:val="24"/>
        </w:rPr>
        <w:t xml:space="preserve"> umanjuju se sredstva za financiranje aktivnosti za iznos od 20.000,00 eura, na iznos od 30.000,00 eura, jer će taj iznos biti dovoljan za podmirenje troškove Dnevnog centra za starije u </w:t>
      </w:r>
      <w:proofErr w:type="spellStart"/>
      <w:r w:rsidRPr="002227E4">
        <w:rPr>
          <w:rFonts w:eastAsia="Calibri" w:cstheme="minorHAnsi"/>
          <w:bCs/>
          <w:color w:val="000000" w:themeColor="text1"/>
          <w:sz w:val="24"/>
          <w:szCs w:val="24"/>
        </w:rPr>
        <w:t>Novskoj</w:t>
      </w:r>
      <w:proofErr w:type="spellEnd"/>
      <w:r w:rsidRPr="002227E4">
        <w:rPr>
          <w:rFonts w:eastAsia="Calibri" w:cstheme="minorHAnsi"/>
          <w:bCs/>
          <w:color w:val="000000" w:themeColor="text1"/>
          <w:sz w:val="24"/>
          <w:szCs w:val="24"/>
        </w:rPr>
        <w:t xml:space="preserve"> do kraja tekuće godine.</w:t>
      </w:r>
    </w:p>
    <w:p w14:paraId="409D7135" w14:textId="77777777" w:rsidR="0054589A" w:rsidRPr="002227E4" w:rsidRDefault="0054589A" w:rsidP="0054589A">
      <w:pPr>
        <w:pStyle w:val="Odlomakpopisa"/>
        <w:rPr>
          <w:rFonts w:eastAsia="Calibri" w:cstheme="minorHAnsi"/>
          <w:b/>
          <w:color w:val="000000" w:themeColor="text1"/>
          <w:sz w:val="24"/>
          <w:szCs w:val="24"/>
        </w:rPr>
      </w:pPr>
    </w:p>
    <w:p w14:paraId="6E474E8D" w14:textId="114F78E4" w:rsidR="0054589A" w:rsidRPr="002227E4" w:rsidRDefault="0054589A"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Aktivnost „Nastavak projekta – Ne ovisnosti!“</w:t>
      </w:r>
    </w:p>
    <w:p w14:paraId="2B00A289" w14:textId="77777777" w:rsidR="00AE22F5" w:rsidRPr="002227E4" w:rsidRDefault="00AE22F5" w:rsidP="00AE22F5">
      <w:pPr>
        <w:pStyle w:val="Odlomakpopisa"/>
        <w:spacing w:after="0" w:line="240" w:lineRule="auto"/>
        <w:jc w:val="both"/>
        <w:rPr>
          <w:rFonts w:eastAsia="Calibri" w:cstheme="minorHAnsi"/>
          <w:bCs/>
          <w:color w:val="000000" w:themeColor="text1"/>
          <w:sz w:val="24"/>
          <w:szCs w:val="24"/>
        </w:rPr>
      </w:pPr>
    </w:p>
    <w:p w14:paraId="7676FBF9" w14:textId="6C4A3741" w:rsidR="00AE22F5" w:rsidRPr="002227E4" w:rsidRDefault="00AE22F5" w:rsidP="00B322EF">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 xml:space="preserve">Aktivnosti 1007 A100004 „Nastavak projekta – Ne ovisnosti!“ </w:t>
      </w:r>
      <w:r w:rsidRPr="002227E4">
        <w:rPr>
          <w:rFonts w:eastAsia="Calibri" w:cstheme="minorHAnsi"/>
          <w:bCs/>
          <w:color w:val="000000" w:themeColor="text1"/>
          <w:sz w:val="24"/>
          <w:szCs w:val="24"/>
        </w:rPr>
        <w:t>ukidaju se sredstva za financiranje aktivnosti u iznosu od 3.500,00 eura, jer se aktivnost ove godine nije provodila radi slabog odaziva zainteresiranih osoba koje imaju probleme s alkoholom i  kockanjem.</w:t>
      </w:r>
    </w:p>
    <w:p w14:paraId="29CB3705" w14:textId="77777777" w:rsidR="0054589A" w:rsidRPr="002227E4" w:rsidRDefault="0054589A" w:rsidP="0054589A">
      <w:pPr>
        <w:pStyle w:val="Odlomakpopisa"/>
        <w:rPr>
          <w:rFonts w:eastAsia="Calibri" w:cstheme="minorHAnsi"/>
          <w:b/>
          <w:color w:val="000000" w:themeColor="text1"/>
          <w:sz w:val="24"/>
          <w:szCs w:val="24"/>
        </w:rPr>
      </w:pPr>
    </w:p>
    <w:p w14:paraId="39BD2F45" w14:textId="1353C9AA" w:rsidR="0054589A" w:rsidRPr="002227E4" w:rsidRDefault="0054589A"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 xml:space="preserve">Tekući projekt </w:t>
      </w:r>
      <w:r w:rsidR="00AE22F5" w:rsidRPr="002227E4">
        <w:rPr>
          <w:rFonts w:eastAsia="Calibri" w:cstheme="minorHAnsi"/>
          <w:b/>
          <w:color w:val="000000" w:themeColor="text1"/>
          <w:sz w:val="24"/>
          <w:szCs w:val="24"/>
        </w:rPr>
        <w:t>T</w:t>
      </w:r>
      <w:r w:rsidRPr="002227E4">
        <w:rPr>
          <w:rFonts w:eastAsia="Calibri" w:cstheme="minorHAnsi"/>
          <w:b/>
          <w:color w:val="000000" w:themeColor="text1"/>
          <w:sz w:val="24"/>
          <w:szCs w:val="24"/>
        </w:rPr>
        <w:t>100001 Pomoć obiteljima djece i osoba s invaliditetom</w:t>
      </w:r>
    </w:p>
    <w:p w14:paraId="200E1488" w14:textId="77777777" w:rsidR="00AE22F5" w:rsidRPr="002227E4" w:rsidRDefault="00AE22F5" w:rsidP="00AE22F5">
      <w:pPr>
        <w:pStyle w:val="Odlomakpopisa"/>
        <w:spacing w:after="0" w:line="240" w:lineRule="auto"/>
        <w:jc w:val="both"/>
        <w:rPr>
          <w:rFonts w:eastAsia="Calibri" w:cstheme="minorHAnsi"/>
          <w:b/>
          <w:color w:val="000000" w:themeColor="text1"/>
          <w:sz w:val="24"/>
          <w:szCs w:val="24"/>
        </w:rPr>
      </w:pPr>
    </w:p>
    <w:p w14:paraId="2BEB0370" w14:textId="7D388073" w:rsidR="0054589A" w:rsidRPr="002227E4" w:rsidRDefault="00AE22F5" w:rsidP="0008466D">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 xml:space="preserve">Tekućem projektu T100001 Pomoć obiteljima djece i osoba s invaliditetom </w:t>
      </w:r>
      <w:r w:rsidRPr="002227E4">
        <w:rPr>
          <w:rFonts w:eastAsia="Calibri" w:cstheme="minorHAnsi"/>
          <w:bCs/>
          <w:color w:val="000000" w:themeColor="text1"/>
          <w:sz w:val="24"/>
          <w:szCs w:val="24"/>
        </w:rPr>
        <w:t xml:space="preserve">umanjuju se sredstva za financiranje tekućeg projekta za iznos od </w:t>
      </w:r>
      <w:r w:rsidR="00B322EF" w:rsidRPr="002227E4">
        <w:rPr>
          <w:rFonts w:eastAsia="Calibri" w:cstheme="minorHAnsi"/>
          <w:bCs/>
          <w:color w:val="000000" w:themeColor="text1"/>
          <w:sz w:val="24"/>
          <w:szCs w:val="24"/>
        </w:rPr>
        <w:t>15.650,00 eura, na iznos od 5.500,00 eura, na iznos koji će biti dovoljan za financiranje ovog tekućeg projekta do kraja tekuće godine.</w:t>
      </w:r>
    </w:p>
    <w:p w14:paraId="2C4BBC73" w14:textId="77777777" w:rsidR="00B322EF" w:rsidRPr="002227E4" w:rsidRDefault="00B322EF" w:rsidP="0008466D">
      <w:pPr>
        <w:spacing w:after="0" w:line="240" w:lineRule="auto"/>
        <w:jc w:val="both"/>
        <w:rPr>
          <w:rFonts w:eastAsia="Calibri" w:cstheme="minorHAnsi"/>
          <w:bCs/>
          <w:color w:val="000000" w:themeColor="text1"/>
          <w:sz w:val="24"/>
          <w:szCs w:val="24"/>
        </w:rPr>
      </w:pPr>
    </w:p>
    <w:p w14:paraId="6064883A" w14:textId="47B152B9" w:rsidR="00B322EF" w:rsidRPr="002227E4" w:rsidRDefault="00B322EF" w:rsidP="00C9417D">
      <w:pPr>
        <w:pStyle w:val="Odlomakpopisa"/>
        <w:numPr>
          <w:ilvl w:val="1"/>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1008 RAZVOJ SPORTA I REKREACIJE</w:t>
      </w:r>
    </w:p>
    <w:p w14:paraId="5DE6239C" w14:textId="77777777" w:rsidR="00B322EF" w:rsidRPr="002227E4" w:rsidRDefault="00B322EF" w:rsidP="00B322EF">
      <w:pPr>
        <w:spacing w:after="0" w:line="240" w:lineRule="auto"/>
        <w:jc w:val="both"/>
        <w:rPr>
          <w:rFonts w:eastAsia="Calibri" w:cstheme="minorHAnsi"/>
          <w:bCs/>
          <w:color w:val="000000" w:themeColor="text1"/>
          <w:sz w:val="24"/>
          <w:szCs w:val="24"/>
        </w:rPr>
      </w:pPr>
    </w:p>
    <w:p w14:paraId="6CEDBD82" w14:textId="53E546B9" w:rsidR="00B322EF" w:rsidRPr="002227E4" w:rsidRDefault="00B322EF" w:rsidP="00B322EF">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Programu 1008 RAZVOJ SPORTA I REKREACIJE mijenja se </w:t>
      </w:r>
    </w:p>
    <w:p w14:paraId="5FE7D1A5" w14:textId="77777777" w:rsidR="00B322EF" w:rsidRPr="002227E4" w:rsidRDefault="00B322EF" w:rsidP="00B322EF">
      <w:pPr>
        <w:spacing w:after="0" w:line="240" w:lineRule="auto"/>
        <w:jc w:val="both"/>
        <w:rPr>
          <w:rFonts w:eastAsia="Calibri" w:cstheme="minorHAnsi"/>
          <w:bCs/>
          <w:color w:val="000000" w:themeColor="text1"/>
          <w:sz w:val="24"/>
          <w:szCs w:val="24"/>
        </w:rPr>
      </w:pPr>
    </w:p>
    <w:p w14:paraId="7079E1B8" w14:textId="6A173D6C" w:rsidR="00B322EF" w:rsidRPr="002227E4" w:rsidRDefault="00B322EF"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Aktivnost 1008 A100001 Financiranje sportskih klubova</w:t>
      </w:r>
    </w:p>
    <w:p w14:paraId="44B954E6" w14:textId="77777777" w:rsidR="00B322EF" w:rsidRPr="002227E4" w:rsidRDefault="00B322EF" w:rsidP="00B322EF">
      <w:pPr>
        <w:pStyle w:val="Odlomakpopisa"/>
        <w:spacing w:after="0" w:line="240" w:lineRule="auto"/>
        <w:jc w:val="both"/>
        <w:rPr>
          <w:rFonts w:eastAsia="Calibri" w:cstheme="minorHAnsi"/>
          <w:b/>
          <w:color w:val="000000" w:themeColor="text1"/>
          <w:sz w:val="24"/>
          <w:szCs w:val="24"/>
        </w:rPr>
      </w:pPr>
    </w:p>
    <w:p w14:paraId="128F8605" w14:textId="0382CBCA" w:rsidR="00B322EF" w:rsidRPr="002227E4" w:rsidRDefault="00B322EF" w:rsidP="00B10EC9">
      <w:pPr>
        <w:spacing w:after="0" w:line="240" w:lineRule="auto"/>
        <w:jc w:val="both"/>
        <w:rPr>
          <w:rFonts w:eastAsia="Calibri" w:cstheme="minorHAnsi"/>
          <w:bCs/>
          <w:color w:val="000000" w:themeColor="text1"/>
          <w:sz w:val="24"/>
          <w:szCs w:val="24"/>
        </w:rPr>
      </w:pPr>
      <w:bookmarkStart w:id="1" w:name="_Hlk216331778"/>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 xml:space="preserve">Aktivnosti 1008 A100001 Financiranje sportskih klubova </w:t>
      </w:r>
      <w:r w:rsidR="00B65C4A" w:rsidRPr="002227E4">
        <w:rPr>
          <w:rFonts w:eastAsia="Calibri" w:cstheme="minorHAnsi"/>
          <w:bCs/>
          <w:color w:val="000000" w:themeColor="text1"/>
          <w:sz w:val="24"/>
          <w:szCs w:val="24"/>
        </w:rPr>
        <w:t>povećavaju se sredstva za financiranje ove aktivnosti za iznos od 8.000,00 eura. Dodatna sredstva osigurana su radi prelaska nekih sportskih klubova u viši rang natjecanja.</w:t>
      </w:r>
    </w:p>
    <w:bookmarkEnd w:id="1"/>
    <w:p w14:paraId="5C2DA6E0" w14:textId="77777777" w:rsidR="00B322EF" w:rsidRPr="002227E4" w:rsidRDefault="00B322EF" w:rsidP="00B322EF">
      <w:pPr>
        <w:pStyle w:val="Odlomakpopisa"/>
        <w:spacing w:after="0" w:line="240" w:lineRule="auto"/>
        <w:jc w:val="both"/>
        <w:rPr>
          <w:rFonts w:eastAsia="Calibri" w:cstheme="minorHAnsi"/>
          <w:b/>
          <w:color w:val="000000" w:themeColor="text1"/>
          <w:sz w:val="24"/>
          <w:szCs w:val="24"/>
        </w:rPr>
      </w:pPr>
    </w:p>
    <w:p w14:paraId="11289DF0" w14:textId="45706C2E" w:rsidR="00B65C4A" w:rsidRPr="002227E4" w:rsidRDefault="00B322EF" w:rsidP="00C9417D">
      <w:pPr>
        <w:pStyle w:val="Odlomakpopisa"/>
        <w:numPr>
          <w:ilvl w:val="2"/>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Aktivnost 1008 A100002 Sufinanciranje rada Zajednice sportskih udruga</w:t>
      </w:r>
    </w:p>
    <w:p w14:paraId="7B06A7EC" w14:textId="77777777" w:rsidR="00B65C4A" w:rsidRPr="002227E4" w:rsidRDefault="00B65C4A" w:rsidP="00B65C4A">
      <w:pPr>
        <w:pStyle w:val="Odlomakpopisa"/>
        <w:spacing w:after="0" w:line="240" w:lineRule="auto"/>
        <w:jc w:val="both"/>
        <w:rPr>
          <w:rFonts w:eastAsia="Calibri" w:cstheme="minorHAnsi"/>
          <w:b/>
          <w:color w:val="000000" w:themeColor="text1"/>
          <w:sz w:val="24"/>
          <w:szCs w:val="24"/>
        </w:rPr>
      </w:pPr>
    </w:p>
    <w:p w14:paraId="5C6FB78E" w14:textId="532105D2" w:rsidR="00B65C4A" w:rsidRPr="002227E4" w:rsidRDefault="00B65C4A" w:rsidP="00B65C4A">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U </w:t>
      </w:r>
      <w:r w:rsidRPr="002227E4">
        <w:rPr>
          <w:rFonts w:eastAsia="Calibri" w:cstheme="minorHAnsi"/>
          <w:bCs/>
          <w:i/>
          <w:iCs/>
          <w:color w:val="000000" w:themeColor="text1"/>
          <w:sz w:val="24"/>
          <w:szCs w:val="24"/>
        </w:rPr>
        <w:t xml:space="preserve">Aktivnosti 1008 A100002 Sufinanciranje rada Zajednice sportskih udruga </w:t>
      </w:r>
      <w:r w:rsidRPr="002227E4">
        <w:rPr>
          <w:rFonts w:eastAsia="Calibri" w:cstheme="minorHAnsi"/>
          <w:bCs/>
          <w:color w:val="000000" w:themeColor="text1"/>
          <w:sz w:val="24"/>
          <w:szCs w:val="24"/>
        </w:rPr>
        <w:t>povećavaju se sredstva za financiranje ove aktivnosti za iznos od 8.000,00 eura. Dodatna sredstva osigurana su radi osiguranja</w:t>
      </w:r>
      <w:r w:rsidR="00B12ACD" w:rsidRPr="002227E4">
        <w:rPr>
          <w:rFonts w:eastAsia="Calibri" w:cstheme="minorHAnsi"/>
          <w:bCs/>
          <w:color w:val="000000" w:themeColor="text1"/>
          <w:sz w:val="24"/>
          <w:szCs w:val="24"/>
        </w:rPr>
        <w:t xml:space="preserve"> dodatnih</w:t>
      </w:r>
      <w:r w:rsidRPr="002227E4">
        <w:rPr>
          <w:rFonts w:eastAsia="Calibri" w:cstheme="minorHAnsi"/>
          <w:bCs/>
          <w:color w:val="000000" w:themeColor="text1"/>
          <w:sz w:val="24"/>
          <w:szCs w:val="24"/>
        </w:rPr>
        <w:t xml:space="preserve"> sredstava za isplatu plaća</w:t>
      </w:r>
      <w:r w:rsidR="00B12ACD" w:rsidRPr="002227E4">
        <w:rPr>
          <w:rFonts w:eastAsia="Calibri" w:cstheme="minorHAnsi"/>
          <w:bCs/>
          <w:color w:val="000000" w:themeColor="text1"/>
          <w:sz w:val="24"/>
          <w:szCs w:val="24"/>
        </w:rPr>
        <w:t xml:space="preserve"> </w:t>
      </w:r>
      <w:r w:rsidRPr="002227E4">
        <w:rPr>
          <w:rFonts w:eastAsia="Calibri" w:cstheme="minorHAnsi"/>
          <w:bCs/>
          <w:color w:val="000000" w:themeColor="text1"/>
          <w:sz w:val="24"/>
          <w:szCs w:val="24"/>
        </w:rPr>
        <w:t xml:space="preserve"> zaposlenicima do kraja tekuće godine.</w:t>
      </w:r>
    </w:p>
    <w:p w14:paraId="3C0098E8" w14:textId="77777777" w:rsidR="00D41790" w:rsidRPr="002227E4" w:rsidRDefault="00D41790" w:rsidP="00B65C4A">
      <w:pPr>
        <w:widowControl w:val="0"/>
        <w:autoSpaceDE w:val="0"/>
        <w:autoSpaceDN w:val="0"/>
        <w:adjustRightInd w:val="0"/>
        <w:spacing w:after="0" w:line="240" w:lineRule="auto"/>
        <w:jc w:val="both"/>
        <w:rPr>
          <w:rFonts w:eastAsia="Calibri" w:cstheme="minorHAnsi"/>
          <w:color w:val="000000" w:themeColor="text1"/>
          <w:kern w:val="0"/>
          <w:sz w:val="24"/>
          <w:szCs w:val="24"/>
          <w14:ligatures w14:val="none"/>
        </w:rPr>
      </w:pPr>
    </w:p>
    <w:p w14:paraId="3FFE641E" w14:textId="10ACAC38" w:rsidR="00E109E8" w:rsidRPr="002227E4" w:rsidRDefault="00E109E8" w:rsidP="00C9417D">
      <w:pPr>
        <w:pStyle w:val="Odlomakpopisa"/>
        <w:numPr>
          <w:ilvl w:val="1"/>
          <w:numId w:val="1"/>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w:t>
      </w:r>
      <w:r w:rsidR="008C241A" w:rsidRPr="002227E4">
        <w:rPr>
          <w:rFonts w:eastAsia="Calibri" w:cstheme="minorHAnsi"/>
          <w:b/>
          <w:color w:val="000000" w:themeColor="text1"/>
          <w:sz w:val="24"/>
          <w:szCs w:val="24"/>
        </w:rPr>
        <w:t>10</w:t>
      </w:r>
      <w:r w:rsidRPr="002227E4">
        <w:rPr>
          <w:rFonts w:eastAsia="Calibri" w:cstheme="minorHAnsi"/>
          <w:b/>
          <w:color w:val="000000" w:themeColor="text1"/>
          <w:sz w:val="24"/>
          <w:szCs w:val="24"/>
        </w:rPr>
        <w:t xml:space="preserve"> </w:t>
      </w:r>
      <w:r w:rsidR="008C241A" w:rsidRPr="002227E4">
        <w:rPr>
          <w:rFonts w:eastAsia="Calibri" w:cstheme="minorHAnsi"/>
          <w:b/>
          <w:color w:val="000000" w:themeColor="text1"/>
          <w:sz w:val="24"/>
          <w:szCs w:val="24"/>
        </w:rPr>
        <w:t>SJEĆANJE NA DOMOVINSKI RAT</w:t>
      </w:r>
    </w:p>
    <w:p w14:paraId="5ABD21FD" w14:textId="77777777" w:rsidR="00294555" w:rsidRPr="002227E4" w:rsidRDefault="00294555" w:rsidP="00294555">
      <w:pPr>
        <w:pStyle w:val="Odlomakpopisa"/>
        <w:spacing w:after="0" w:line="240" w:lineRule="auto"/>
        <w:jc w:val="both"/>
        <w:rPr>
          <w:rFonts w:eastAsia="Calibri" w:cstheme="minorHAnsi"/>
          <w:b/>
          <w:color w:val="000000" w:themeColor="text1"/>
          <w:sz w:val="24"/>
          <w:szCs w:val="24"/>
        </w:rPr>
      </w:pPr>
    </w:p>
    <w:p w14:paraId="0E4AC210" w14:textId="33F1F3F1" w:rsidR="00D41790" w:rsidRPr="002227E4" w:rsidRDefault="003B4FDC" w:rsidP="00D41790">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t xml:space="preserve"> U Programu 10</w:t>
      </w:r>
      <w:r w:rsidR="008C241A" w:rsidRPr="002227E4">
        <w:rPr>
          <w:rFonts w:eastAsia="Calibri" w:cstheme="minorHAnsi"/>
          <w:bCs/>
          <w:color w:val="000000" w:themeColor="text1"/>
          <w:sz w:val="24"/>
          <w:szCs w:val="24"/>
        </w:rPr>
        <w:t>10 SJEĆANJE NA DOMOVINSKI RAT</w:t>
      </w:r>
      <w:r w:rsidRPr="002227E4">
        <w:rPr>
          <w:rFonts w:eastAsia="Calibri" w:cstheme="minorHAnsi"/>
          <w:bCs/>
          <w:color w:val="000000" w:themeColor="text1"/>
          <w:sz w:val="24"/>
          <w:szCs w:val="24"/>
        </w:rPr>
        <w:t xml:space="preserve"> mijenja se:</w:t>
      </w:r>
    </w:p>
    <w:p w14:paraId="7A939CD2" w14:textId="77777777" w:rsidR="00D41790" w:rsidRPr="002227E4" w:rsidRDefault="00D41790" w:rsidP="00342FB1">
      <w:pPr>
        <w:spacing w:after="0" w:line="240" w:lineRule="auto"/>
        <w:jc w:val="both"/>
        <w:rPr>
          <w:rFonts w:eastAsia="Calibri" w:cstheme="minorHAnsi"/>
          <w:bCs/>
          <w:color w:val="000000" w:themeColor="text1"/>
          <w:kern w:val="0"/>
          <w:sz w:val="24"/>
          <w:szCs w:val="24"/>
          <w14:ligatures w14:val="none"/>
        </w:rPr>
      </w:pPr>
    </w:p>
    <w:p w14:paraId="01A99B92" w14:textId="60197049" w:rsidR="00E109E8" w:rsidRPr="002227E4" w:rsidRDefault="0058793E" w:rsidP="00E109E8">
      <w:pPr>
        <w:spacing w:after="0" w:line="240" w:lineRule="auto"/>
        <w:jc w:val="both"/>
        <w:rPr>
          <w:rFonts w:eastAsia="Calibri" w:cstheme="minorHAnsi"/>
          <w:b/>
          <w:color w:val="000000" w:themeColor="text1"/>
          <w:kern w:val="0"/>
          <w:sz w:val="24"/>
          <w:szCs w:val="24"/>
          <w14:ligatures w14:val="none"/>
        </w:rPr>
      </w:pPr>
      <w:r w:rsidRPr="002227E4">
        <w:rPr>
          <w:rFonts w:eastAsia="Calibri" w:cstheme="minorHAnsi"/>
          <w:b/>
          <w:color w:val="000000" w:themeColor="text1"/>
          <w:kern w:val="0"/>
          <w:sz w:val="24"/>
          <w:szCs w:val="24"/>
          <w14:ligatures w14:val="none"/>
        </w:rPr>
        <w:t>1</w:t>
      </w:r>
      <w:r w:rsidR="00E109E8" w:rsidRPr="002227E4">
        <w:rPr>
          <w:rFonts w:eastAsia="Calibri" w:cstheme="minorHAnsi"/>
          <w:b/>
          <w:color w:val="000000" w:themeColor="text1"/>
          <w:kern w:val="0"/>
          <w:sz w:val="24"/>
          <w:szCs w:val="24"/>
          <w14:ligatures w14:val="none"/>
        </w:rPr>
        <w:t>.</w:t>
      </w:r>
      <w:r w:rsidR="00B12ACD" w:rsidRPr="002227E4">
        <w:rPr>
          <w:rFonts w:eastAsia="Calibri" w:cstheme="minorHAnsi"/>
          <w:b/>
          <w:color w:val="000000" w:themeColor="text1"/>
          <w:kern w:val="0"/>
          <w:sz w:val="24"/>
          <w:szCs w:val="24"/>
          <w14:ligatures w14:val="none"/>
        </w:rPr>
        <w:t>8</w:t>
      </w:r>
      <w:r w:rsidRPr="002227E4">
        <w:rPr>
          <w:rFonts w:eastAsia="Calibri" w:cstheme="minorHAnsi"/>
          <w:b/>
          <w:color w:val="000000" w:themeColor="text1"/>
          <w:kern w:val="0"/>
          <w:sz w:val="24"/>
          <w:szCs w:val="24"/>
          <w14:ligatures w14:val="none"/>
        </w:rPr>
        <w:t>.</w:t>
      </w:r>
      <w:r w:rsidR="00E109E8" w:rsidRPr="002227E4">
        <w:rPr>
          <w:rFonts w:eastAsia="Calibri" w:cstheme="minorHAnsi"/>
          <w:b/>
          <w:color w:val="000000" w:themeColor="text1"/>
          <w:kern w:val="0"/>
          <w:sz w:val="24"/>
          <w:szCs w:val="24"/>
          <w14:ligatures w14:val="none"/>
        </w:rPr>
        <w:t>1. Tekući projekt 10</w:t>
      </w:r>
      <w:r w:rsidR="008C241A" w:rsidRPr="002227E4">
        <w:rPr>
          <w:rFonts w:eastAsia="Calibri" w:cstheme="minorHAnsi"/>
          <w:b/>
          <w:color w:val="000000" w:themeColor="text1"/>
          <w:kern w:val="0"/>
          <w:sz w:val="24"/>
          <w:szCs w:val="24"/>
          <w14:ligatures w14:val="none"/>
        </w:rPr>
        <w:t>10</w:t>
      </w:r>
      <w:r w:rsidR="00E109E8" w:rsidRPr="002227E4">
        <w:rPr>
          <w:rFonts w:eastAsia="Calibri" w:cstheme="minorHAnsi"/>
          <w:b/>
          <w:color w:val="000000" w:themeColor="text1"/>
          <w:kern w:val="0"/>
          <w:sz w:val="24"/>
          <w:szCs w:val="24"/>
          <w14:ligatures w14:val="none"/>
        </w:rPr>
        <w:t xml:space="preserve"> T100001  </w:t>
      </w:r>
      <w:r w:rsidR="008C241A" w:rsidRPr="002227E4">
        <w:rPr>
          <w:rFonts w:eastAsia="Calibri" w:cstheme="minorHAnsi"/>
          <w:b/>
          <w:color w:val="000000" w:themeColor="text1"/>
          <w:kern w:val="0"/>
          <w:sz w:val="24"/>
          <w:szCs w:val="24"/>
          <w14:ligatures w14:val="none"/>
        </w:rPr>
        <w:t>Obilježavanje prigodnih datuma</w:t>
      </w:r>
      <w:r w:rsidR="00E109E8" w:rsidRPr="002227E4">
        <w:rPr>
          <w:rFonts w:eastAsia="Calibri" w:cstheme="minorHAnsi"/>
          <w:b/>
          <w:color w:val="000000" w:themeColor="text1"/>
          <w:kern w:val="0"/>
          <w:sz w:val="24"/>
          <w:szCs w:val="24"/>
          <w14:ligatures w14:val="none"/>
        </w:rPr>
        <w:t xml:space="preserve"> </w:t>
      </w:r>
    </w:p>
    <w:p w14:paraId="2D124B03" w14:textId="77777777" w:rsidR="00D41790" w:rsidRPr="002227E4" w:rsidRDefault="00D41790" w:rsidP="00E109E8">
      <w:pPr>
        <w:spacing w:after="0" w:line="240" w:lineRule="auto"/>
        <w:jc w:val="both"/>
        <w:rPr>
          <w:rFonts w:eastAsia="Calibri" w:cstheme="minorHAnsi"/>
          <w:b/>
          <w:color w:val="000000" w:themeColor="text1"/>
          <w:kern w:val="0"/>
          <w:sz w:val="24"/>
          <w:szCs w:val="24"/>
          <w14:ligatures w14:val="none"/>
        </w:rPr>
      </w:pPr>
    </w:p>
    <w:p w14:paraId="7206A131" w14:textId="129EAA7A" w:rsidR="00A50F08" w:rsidRPr="002227E4" w:rsidRDefault="00A50F08" w:rsidP="00A50F08">
      <w:pPr>
        <w:spacing w:after="0" w:line="240" w:lineRule="auto"/>
        <w:jc w:val="both"/>
        <w:rPr>
          <w:rFonts w:eastAsia="Calibri" w:cstheme="minorHAnsi"/>
          <w:b/>
          <w:color w:val="000000" w:themeColor="text1"/>
          <w:kern w:val="0"/>
          <w:sz w:val="24"/>
          <w:szCs w:val="24"/>
          <w14:ligatures w14:val="none"/>
        </w:rPr>
      </w:pPr>
      <w:r w:rsidRPr="002227E4">
        <w:rPr>
          <w:rFonts w:eastAsia="Calibri" w:cstheme="minorHAnsi"/>
          <w:bCs/>
          <w:color w:val="000000" w:themeColor="text1"/>
          <w:kern w:val="0"/>
          <w:sz w:val="24"/>
          <w:szCs w:val="24"/>
          <w14:ligatures w14:val="none"/>
        </w:rPr>
        <w:lastRenderedPageBreak/>
        <w:t>U  Tekućem projektu</w:t>
      </w:r>
      <w:r w:rsidRPr="002227E4">
        <w:rPr>
          <w:rFonts w:eastAsia="Calibri" w:cstheme="minorHAnsi"/>
          <w:b/>
          <w:color w:val="000000" w:themeColor="text1"/>
          <w:kern w:val="0"/>
          <w:sz w:val="24"/>
          <w:szCs w:val="24"/>
          <w14:ligatures w14:val="none"/>
        </w:rPr>
        <w:t xml:space="preserve"> </w:t>
      </w:r>
      <w:r w:rsidRPr="002227E4">
        <w:rPr>
          <w:rFonts w:eastAsia="Calibri" w:cstheme="minorHAnsi"/>
          <w:bCs/>
          <w:i/>
          <w:iCs/>
          <w:color w:val="000000" w:themeColor="text1"/>
          <w:kern w:val="0"/>
          <w:sz w:val="24"/>
          <w:szCs w:val="24"/>
          <w14:ligatures w14:val="none"/>
        </w:rPr>
        <w:t>10</w:t>
      </w:r>
      <w:r w:rsidR="008C241A" w:rsidRPr="002227E4">
        <w:rPr>
          <w:rFonts w:eastAsia="Calibri" w:cstheme="minorHAnsi"/>
          <w:bCs/>
          <w:i/>
          <w:iCs/>
          <w:color w:val="000000" w:themeColor="text1"/>
          <w:kern w:val="0"/>
          <w:sz w:val="24"/>
          <w:szCs w:val="24"/>
          <w14:ligatures w14:val="none"/>
        </w:rPr>
        <w:t>10</w:t>
      </w:r>
      <w:r w:rsidRPr="002227E4">
        <w:rPr>
          <w:rFonts w:eastAsia="Calibri" w:cstheme="minorHAnsi"/>
          <w:bCs/>
          <w:i/>
          <w:iCs/>
          <w:color w:val="000000" w:themeColor="text1"/>
          <w:kern w:val="0"/>
          <w:sz w:val="24"/>
          <w:szCs w:val="24"/>
          <w14:ligatures w14:val="none"/>
        </w:rPr>
        <w:t xml:space="preserve"> T100001  </w:t>
      </w:r>
      <w:r w:rsidR="008C241A" w:rsidRPr="002227E4">
        <w:rPr>
          <w:rFonts w:eastAsia="Calibri" w:cstheme="minorHAnsi"/>
          <w:bCs/>
          <w:i/>
          <w:iCs/>
          <w:color w:val="000000" w:themeColor="text1"/>
          <w:kern w:val="0"/>
          <w:sz w:val="24"/>
          <w:szCs w:val="24"/>
          <w14:ligatures w14:val="none"/>
        </w:rPr>
        <w:t xml:space="preserve">Obilježavanje prigodnih datuma </w:t>
      </w:r>
      <w:r w:rsidRPr="002227E4">
        <w:rPr>
          <w:rFonts w:eastAsia="Calibri" w:cstheme="minorHAnsi"/>
          <w:b/>
          <w:color w:val="000000" w:themeColor="text1"/>
          <w:kern w:val="0"/>
          <w:sz w:val="24"/>
          <w:szCs w:val="24"/>
          <w14:ligatures w14:val="none"/>
        </w:rPr>
        <w:t xml:space="preserve"> </w:t>
      </w:r>
      <w:r w:rsidRPr="002227E4">
        <w:rPr>
          <w:rFonts w:eastAsia="Calibri" w:cstheme="minorHAnsi"/>
          <w:bCs/>
          <w:color w:val="000000" w:themeColor="text1"/>
          <w:kern w:val="0"/>
          <w:sz w:val="24"/>
          <w:szCs w:val="24"/>
          <w14:ligatures w14:val="none"/>
        </w:rPr>
        <w:t xml:space="preserve">umanjuju se sredstva za iznos od </w:t>
      </w:r>
      <w:r w:rsidR="00B12ACD" w:rsidRPr="002227E4">
        <w:rPr>
          <w:rFonts w:eastAsia="Calibri" w:cstheme="minorHAnsi"/>
          <w:bCs/>
          <w:color w:val="000000" w:themeColor="text1"/>
          <w:kern w:val="0"/>
          <w:sz w:val="24"/>
          <w:szCs w:val="24"/>
          <w14:ligatures w14:val="none"/>
        </w:rPr>
        <w:t>4</w:t>
      </w:r>
      <w:r w:rsidR="008C241A" w:rsidRPr="002227E4">
        <w:rPr>
          <w:rFonts w:eastAsia="Calibri" w:cstheme="minorHAnsi"/>
          <w:bCs/>
          <w:color w:val="000000" w:themeColor="text1"/>
          <w:kern w:val="0"/>
          <w:sz w:val="24"/>
          <w:szCs w:val="24"/>
          <w14:ligatures w14:val="none"/>
        </w:rPr>
        <w:t>.000,00</w:t>
      </w:r>
      <w:r w:rsidRPr="002227E4">
        <w:rPr>
          <w:rFonts w:eastAsia="Calibri" w:cstheme="minorHAnsi"/>
          <w:bCs/>
          <w:color w:val="000000" w:themeColor="text1"/>
          <w:kern w:val="0"/>
          <w:sz w:val="24"/>
          <w:szCs w:val="24"/>
          <w14:ligatures w14:val="none"/>
        </w:rPr>
        <w:t xml:space="preserve"> eura, na iznos od </w:t>
      </w:r>
      <w:r w:rsidR="008C241A" w:rsidRPr="002227E4">
        <w:rPr>
          <w:rFonts w:eastAsia="Calibri" w:cstheme="minorHAnsi"/>
          <w:bCs/>
          <w:color w:val="000000" w:themeColor="text1"/>
          <w:kern w:val="0"/>
          <w:sz w:val="24"/>
          <w:szCs w:val="24"/>
          <w14:ligatures w14:val="none"/>
        </w:rPr>
        <w:t>2</w:t>
      </w:r>
      <w:r w:rsidR="00B12ACD" w:rsidRPr="002227E4">
        <w:rPr>
          <w:rFonts w:eastAsia="Calibri" w:cstheme="minorHAnsi"/>
          <w:bCs/>
          <w:color w:val="000000" w:themeColor="text1"/>
          <w:kern w:val="0"/>
          <w:sz w:val="24"/>
          <w:szCs w:val="24"/>
          <w14:ligatures w14:val="none"/>
        </w:rPr>
        <w:t>1</w:t>
      </w:r>
      <w:r w:rsidR="008C241A" w:rsidRPr="002227E4">
        <w:rPr>
          <w:rFonts w:eastAsia="Calibri" w:cstheme="minorHAnsi"/>
          <w:bCs/>
          <w:color w:val="000000" w:themeColor="text1"/>
          <w:kern w:val="0"/>
          <w:sz w:val="24"/>
          <w:szCs w:val="24"/>
          <w14:ligatures w14:val="none"/>
        </w:rPr>
        <w:t xml:space="preserve">.000,00 </w:t>
      </w:r>
      <w:r w:rsidRPr="002227E4">
        <w:rPr>
          <w:rFonts w:eastAsia="Calibri" w:cstheme="minorHAnsi"/>
          <w:bCs/>
          <w:color w:val="000000" w:themeColor="text1"/>
          <w:kern w:val="0"/>
          <w:sz w:val="24"/>
          <w:szCs w:val="24"/>
          <w14:ligatures w14:val="none"/>
        </w:rPr>
        <w:t xml:space="preserve">eura. Sredstva se umanjuju </w:t>
      </w:r>
      <w:r w:rsidR="008C241A" w:rsidRPr="002227E4">
        <w:rPr>
          <w:rFonts w:eastAsia="Calibri" w:cstheme="minorHAnsi"/>
          <w:bCs/>
          <w:color w:val="000000" w:themeColor="text1"/>
          <w:kern w:val="0"/>
          <w:sz w:val="24"/>
          <w:szCs w:val="24"/>
          <w14:ligatures w14:val="none"/>
        </w:rPr>
        <w:t xml:space="preserve">na poziciji </w:t>
      </w:r>
      <w:r w:rsidR="00294555" w:rsidRPr="002227E4">
        <w:rPr>
          <w:rFonts w:eastAsia="Calibri" w:cstheme="minorHAnsi"/>
          <w:bCs/>
          <w:color w:val="000000" w:themeColor="text1"/>
          <w:kern w:val="0"/>
          <w:sz w:val="24"/>
          <w:szCs w:val="24"/>
          <w14:ligatures w14:val="none"/>
        </w:rPr>
        <w:t xml:space="preserve">Obilježavanje „VRA </w:t>
      </w:r>
      <w:r w:rsidRPr="002227E4">
        <w:rPr>
          <w:rFonts w:eastAsia="Calibri" w:cstheme="minorHAnsi"/>
          <w:bCs/>
          <w:color w:val="000000" w:themeColor="text1"/>
          <w:kern w:val="0"/>
          <w:sz w:val="24"/>
          <w:szCs w:val="24"/>
          <w14:ligatures w14:val="none"/>
        </w:rPr>
        <w:t xml:space="preserve"> </w:t>
      </w:r>
      <w:r w:rsidR="00294555" w:rsidRPr="002227E4">
        <w:rPr>
          <w:rFonts w:eastAsia="Calibri" w:cstheme="minorHAnsi"/>
          <w:bCs/>
          <w:color w:val="000000" w:themeColor="text1"/>
          <w:kern w:val="0"/>
          <w:sz w:val="24"/>
          <w:szCs w:val="24"/>
          <w14:ligatures w14:val="none"/>
        </w:rPr>
        <w:t xml:space="preserve">Bljesak“ </w:t>
      </w:r>
      <w:r w:rsidR="00B12ACD" w:rsidRPr="002227E4">
        <w:rPr>
          <w:rFonts w:eastAsia="Calibri" w:cstheme="minorHAnsi"/>
          <w:bCs/>
          <w:color w:val="000000" w:themeColor="text1"/>
          <w:kern w:val="0"/>
          <w:sz w:val="24"/>
          <w:szCs w:val="24"/>
          <w14:ligatures w14:val="none"/>
        </w:rPr>
        <w:t xml:space="preserve"> i Dan hrvatskih </w:t>
      </w:r>
      <w:proofErr w:type="spellStart"/>
      <w:r w:rsidR="00B12ACD" w:rsidRPr="002227E4">
        <w:rPr>
          <w:rFonts w:eastAsia="Calibri" w:cstheme="minorHAnsi"/>
          <w:bCs/>
          <w:color w:val="000000" w:themeColor="text1"/>
          <w:kern w:val="0"/>
          <w:sz w:val="24"/>
          <w:szCs w:val="24"/>
          <w14:ligatures w14:val="none"/>
        </w:rPr>
        <w:t>branitalja</w:t>
      </w:r>
      <w:proofErr w:type="spellEnd"/>
      <w:r w:rsidR="00B12ACD" w:rsidRPr="002227E4">
        <w:rPr>
          <w:rFonts w:eastAsia="Calibri" w:cstheme="minorHAnsi"/>
          <w:bCs/>
          <w:color w:val="000000" w:themeColor="text1"/>
          <w:kern w:val="0"/>
          <w:sz w:val="24"/>
          <w:szCs w:val="24"/>
          <w14:ligatures w14:val="none"/>
        </w:rPr>
        <w:t xml:space="preserve"> Grada Novske </w:t>
      </w:r>
      <w:r w:rsidR="00294555" w:rsidRPr="002227E4">
        <w:rPr>
          <w:rFonts w:eastAsia="Calibri" w:cstheme="minorHAnsi"/>
          <w:bCs/>
          <w:color w:val="000000" w:themeColor="text1"/>
          <w:kern w:val="0"/>
          <w:sz w:val="24"/>
          <w:szCs w:val="24"/>
          <w14:ligatures w14:val="none"/>
        </w:rPr>
        <w:t xml:space="preserve">na iznos stvarno ostvarenih troškova. </w:t>
      </w:r>
      <w:r w:rsidRPr="002227E4">
        <w:rPr>
          <w:rFonts w:eastAsia="Calibri" w:cstheme="minorHAnsi"/>
          <w:bCs/>
          <w:color w:val="000000" w:themeColor="text1"/>
          <w:kern w:val="0"/>
          <w:sz w:val="24"/>
          <w:szCs w:val="24"/>
          <w14:ligatures w14:val="none"/>
        </w:rPr>
        <w:t xml:space="preserve"> </w:t>
      </w:r>
    </w:p>
    <w:p w14:paraId="65BC51AD" w14:textId="77777777" w:rsidR="00294555" w:rsidRPr="002227E4" w:rsidRDefault="00294555" w:rsidP="00E109E8">
      <w:pPr>
        <w:spacing w:after="0" w:line="240" w:lineRule="auto"/>
        <w:jc w:val="both"/>
        <w:rPr>
          <w:rFonts w:eastAsia="Calibri" w:cstheme="minorHAnsi"/>
          <w:color w:val="000000" w:themeColor="text1"/>
          <w:kern w:val="0"/>
          <w:sz w:val="24"/>
          <w:szCs w:val="24"/>
          <w14:ligatures w14:val="none"/>
        </w:rPr>
      </w:pPr>
      <w:bookmarkStart w:id="2" w:name="_Hlk182411952"/>
    </w:p>
    <w:bookmarkEnd w:id="2"/>
    <w:p w14:paraId="1B9B0305" w14:textId="7F92E98D" w:rsidR="00E109E8" w:rsidRPr="002227E4" w:rsidRDefault="00E109E8" w:rsidP="00C9417D">
      <w:pPr>
        <w:pStyle w:val="Odlomakpopisa"/>
        <w:numPr>
          <w:ilvl w:val="1"/>
          <w:numId w:val="1"/>
        </w:numPr>
        <w:spacing w:after="0" w:line="240" w:lineRule="auto"/>
        <w:jc w:val="both"/>
        <w:rPr>
          <w:rFonts w:eastAsia="Calibri" w:cstheme="minorHAnsi"/>
          <w:b/>
          <w:bCs/>
          <w:color w:val="000000" w:themeColor="text1"/>
          <w:sz w:val="24"/>
          <w:szCs w:val="24"/>
        </w:rPr>
      </w:pPr>
      <w:r w:rsidRPr="002227E4">
        <w:rPr>
          <w:rFonts w:eastAsia="Calibri" w:cstheme="minorHAnsi"/>
          <w:b/>
          <w:bCs/>
          <w:color w:val="000000" w:themeColor="text1"/>
          <w:sz w:val="24"/>
          <w:szCs w:val="24"/>
        </w:rPr>
        <w:t>Program 1015 PROGRAMI U KULTURI PUČKOG OTVORENOG UČILIŠTA</w:t>
      </w:r>
    </w:p>
    <w:p w14:paraId="31A8F23E" w14:textId="77777777" w:rsidR="00342FB1" w:rsidRPr="002227E4" w:rsidRDefault="00342FB1" w:rsidP="00342FB1">
      <w:pPr>
        <w:spacing w:after="0" w:line="240" w:lineRule="auto"/>
        <w:jc w:val="both"/>
        <w:rPr>
          <w:rFonts w:eastAsia="Calibri" w:cstheme="minorHAnsi"/>
          <w:b/>
          <w:bCs/>
          <w:color w:val="000000" w:themeColor="text1"/>
          <w:sz w:val="24"/>
          <w:szCs w:val="24"/>
        </w:rPr>
      </w:pPr>
    </w:p>
    <w:p w14:paraId="09087F9B" w14:textId="3D4AB6F0" w:rsidR="00977249" w:rsidRPr="002227E4" w:rsidRDefault="00977249" w:rsidP="00B12ACD">
      <w:pPr>
        <w:spacing w:after="0" w:line="240" w:lineRule="auto"/>
        <w:jc w:val="both"/>
        <w:rPr>
          <w:rFonts w:eastAsia="Calibri" w:cstheme="minorHAnsi"/>
          <w:color w:val="000000" w:themeColor="text1"/>
          <w:sz w:val="24"/>
          <w:szCs w:val="24"/>
        </w:rPr>
      </w:pPr>
      <w:r w:rsidRPr="002227E4">
        <w:rPr>
          <w:rFonts w:cstheme="minorHAnsi"/>
          <w:color w:val="000000" w:themeColor="text1"/>
          <w:sz w:val="24"/>
          <w:szCs w:val="24"/>
        </w:rPr>
        <w:t>U</w:t>
      </w:r>
      <w:r w:rsidR="00342FB1" w:rsidRPr="002227E4">
        <w:rPr>
          <w:rFonts w:cstheme="minorHAnsi"/>
          <w:color w:val="000000" w:themeColor="text1"/>
          <w:sz w:val="24"/>
          <w:szCs w:val="24"/>
        </w:rPr>
        <w:t xml:space="preserve"> </w:t>
      </w:r>
      <w:r w:rsidR="00342FB1" w:rsidRPr="002227E4">
        <w:rPr>
          <w:rFonts w:eastAsia="Calibri" w:cstheme="minorHAnsi"/>
          <w:color w:val="000000" w:themeColor="text1"/>
          <w:sz w:val="24"/>
          <w:szCs w:val="24"/>
        </w:rPr>
        <w:t>Program</w:t>
      </w:r>
      <w:r w:rsidRPr="002227E4">
        <w:rPr>
          <w:rFonts w:eastAsia="Calibri" w:cstheme="minorHAnsi"/>
          <w:color w:val="000000" w:themeColor="text1"/>
          <w:sz w:val="24"/>
          <w:szCs w:val="24"/>
        </w:rPr>
        <w:t>u</w:t>
      </w:r>
      <w:r w:rsidR="00342FB1" w:rsidRPr="002227E4">
        <w:rPr>
          <w:rFonts w:eastAsia="Calibri" w:cstheme="minorHAnsi"/>
          <w:color w:val="000000" w:themeColor="text1"/>
          <w:sz w:val="24"/>
          <w:szCs w:val="24"/>
        </w:rPr>
        <w:t xml:space="preserve"> 1015 PROGRAMI U KULTURI PUČKOG OTVORENOG UČILIŠTA</w:t>
      </w:r>
      <w:r w:rsidRPr="002227E4">
        <w:rPr>
          <w:rFonts w:eastAsia="Calibri" w:cstheme="minorHAnsi"/>
          <w:color w:val="000000" w:themeColor="text1"/>
          <w:sz w:val="24"/>
          <w:szCs w:val="24"/>
        </w:rPr>
        <w:t xml:space="preserve"> </w:t>
      </w:r>
      <w:r w:rsidR="00B12ACD" w:rsidRPr="002227E4">
        <w:rPr>
          <w:rFonts w:eastAsia="Calibri" w:cstheme="minorHAnsi"/>
          <w:color w:val="000000" w:themeColor="text1"/>
          <w:sz w:val="24"/>
          <w:szCs w:val="24"/>
        </w:rPr>
        <w:t>mijenja se:</w:t>
      </w:r>
    </w:p>
    <w:p w14:paraId="245A0763" w14:textId="77777777" w:rsidR="00B12ACD" w:rsidRPr="002227E4" w:rsidRDefault="00B12ACD" w:rsidP="00B12ACD">
      <w:pPr>
        <w:spacing w:after="0" w:line="240" w:lineRule="auto"/>
        <w:jc w:val="both"/>
        <w:rPr>
          <w:rFonts w:eastAsia="Calibri" w:cstheme="minorHAnsi"/>
          <w:color w:val="000000" w:themeColor="text1"/>
          <w:sz w:val="24"/>
          <w:szCs w:val="24"/>
        </w:rPr>
      </w:pPr>
    </w:p>
    <w:p w14:paraId="2241179C" w14:textId="317CC062" w:rsidR="00B12ACD" w:rsidRPr="002227E4" w:rsidRDefault="00B12ACD" w:rsidP="00C9417D">
      <w:pPr>
        <w:pStyle w:val="Odlomakpopisa"/>
        <w:numPr>
          <w:ilvl w:val="2"/>
          <w:numId w:val="1"/>
        </w:numPr>
        <w:jc w:val="both"/>
        <w:rPr>
          <w:rFonts w:cstheme="minorHAnsi"/>
          <w:b/>
          <w:bCs/>
          <w:color w:val="000000" w:themeColor="text1"/>
          <w:sz w:val="24"/>
          <w:szCs w:val="24"/>
        </w:rPr>
      </w:pPr>
      <w:r w:rsidRPr="002227E4">
        <w:rPr>
          <w:rFonts w:cstheme="minorHAnsi"/>
          <w:b/>
          <w:bCs/>
          <w:color w:val="000000" w:themeColor="text1"/>
          <w:sz w:val="24"/>
          <w:szCs w:val="24"/>
        </w:rPr>
        <w:t xml:space="preserve">Aktivnost 1015 A100001 Administracija i upravljanje </w:t>
      </w:r>
    </w:p>
    <w:p w14:paraId="4B6F6161" w14:textId="5EEA88E1" w:rsidR="00B12ACD" w:rsidRPr="002227E4" w:rsidRDefault="00B12ACD" w:rsidP="00B12ACD">
      <w:pPr>
        <w:jc w:val="both"/>
        <w:rPr>
          <w:rFonts w:cstheme="minorHAnsi"/>
          <w:color w:val="000000" w:themeColor="text1"/>
          <w:sz w:val="24"/>
          <w:szCs w:val="24"/>
        </w:rPr>
      </w:pPr>
      <w:r w:rsidRPr="002227E4">
        <w:rPr>
          <w:rFonts w:cstheme="minorHAnsi"/>
          <w:color w:val="000000" w:themeColor="text1"/>
          <w:sz w:val="24"/>
          <w:szCs w:val="24"/>
        </w:rPr>
        <w:t xml:space="preserve">U Aktivnosti 1016 A100001 </w:t>
      </w:r>
      <w:r w:rsidRPr="002227E4">
        <w:rPr>
          <w:rFonts w:cstheme="minorHAnsi"/>
          <w:i/>
          <w:iCs/>
          <w:color w:val="000000" w:themeColor="text1"/>
          <w:sz w:val="24"/>
          <w:szCs w:val="24"/>
        </w:rPr>
        <w:t xml:space="preserve">Administracija i upravljanje </w:t>
      </w:r>
      <w:r w:rsidRPr="002227E4">
        <w:rPr>
          <w:rFonts w:cstheme="minorHAnsi"/>
          <w:color w:val="000000" w:themeColor="text1"/>
          <w:sz w:val="24"/>
          <w:szCs w:val="24"/>
        </w:rPr>
        <w:t>povećavaju se sredstva za financiranje aktivnosti za iznos od 48.000,00 eura, na iznos od 168.100 eura. Povećanje sredstava za financiranje aktivnosti odnosi se na</w:t>
      </w:r>
      <w:r w:rsidR="00B1570A" w:rsidRPr="002227E4">
        <w:rPr>
          <w:rFonts w:cstheme="minorHAnsi"/>
          <w:color w:val="000000" w:themeColor="text1"/>
          <w:sz w:val="24"/>
          <w:szCs w:val="24"/>
        </w:rPr>
        <w:t xml:space="preserve"> povećanje</w:t>
      </w:r>
      <w:r w:rsidRPr="002227E4">
        <w:rPr>
          <w:rFonts w:cstheme="minorHAnsi"/>
          <w:color w:val="000000" w:themeColor="text1"/>
          <w:sz w:val="24"/>
          <w:szCs w:val="24"/>
        </w:rPr>
        <w:t xml:space="preserve"> troš</w:t>
      </w:r>
      <w:r w:rsidR="00B1570A" w:rsidRPr="002227E4">
        <w:rPr>
          <w:rFonts w:cstheme="minorHAnsi"/>
          <w:color w:val="000000" w:themeColor="text1"/>
          <w:sz w:val="24"/>
          <w:szCs w:val="24"/>
        </w:rPr>
        <w:t>ka</w:t>
      </w:r>
      <w:r w:rsidRPr="002227E4">
        <w:rPr>
          <w:rFonts w:cstheme="minorHAnsi"/>
          <w:color w:val="000000" w:themeColor="text1"/>
          <w:sz w:val="24"/>
          <w:szCs w:val="24"/>
        </w:rPr>
        <w:t xml:space="preserve"> plać</w:t>
      </w:r>
      <w:r w:rsidR="00B1570A" w:rsidRPr="002227E4">
        <w:rPr>
          <w:rFonts w:cstheme="minorHAnsi"/>
          <w:color w:val="000000" w:themeColor="text1"/>
          <w:sz w:val="24"/>
          <w:szCs w:val="24"/>
        </w:rPr>
        <w:t>e</w:t>
      </w:r>
      <w:r w:rsidRPr="002227E4">
        <w:rPr>
          <w:rFonts w:cstheme="minorHAnsi"/>
          <w:color w:val="000000" w:themeColor="text1"/>
          <w:sz w:val="24"/>
          <w:szCs w:val="24"/>
        </w:rPr>
        <w:t xml:space="preserve"> i doprinosa na plaće. </w:t>
      </w:r>
    </w:p>
    <w:p w14:paraId="364E2591" w14:textId="07AFC9CD" w:rsidR="00B12ACD" w:rsidRPr="002227E4" w:rsidRDefault="00D267F2" w:rsidP="00D267F2">
      <w:pPr>
        <w:jc w:val="both"/>
        <w:rPr>
          <w:rFonts w:cstheme="minorHAnsi"/>
          <w:b/>
          <w:bCs/>
          <w:color w:val="000000" w:themeColor="text1"/>
          <w:sz w:val="24"/>
          <w:szCs w:val="24"/>
        </w:rPr>
      </w:pPr>
      <w:r w:rsidRPr="002227E4">
        <w:rPr>
          <w:rFonts w:cstheme="minorHAnsi"/>
          <w:b/>
          <w:bCs/>
          <w:color w:val="000000" w:themeColor="text1"/>
          <w:sz w:val="24"/>
          <w:szCs w:val="24"/>
        </w:rPr>
        <w:t>1.</w:t>
      </w:r>
      <w:r w:rsidR="00B12ACD" w:rsidRPr="002227E4">
        <w:rPr>
          <w:rFonts w:cstheme="minorHAnsi"/>
          <w:b/>
          <w:bCs/>
          <w:color w:val="000000" w:themeColor="text1"/>
          <w:sz w:val="24"/>
          <w:szCs w:val="24"/>
        </w:rPr>
        <w:t>9</w:t>
      </w:r>
      <w:r w:rsidRPr="002227E4">
        <w:rPr>
          <w:rFonts w:cstheme="minorHAnsi"/>
          <w:b/>
          <w:bCs/>
          <w:color w:val="000000" w:themeColor="text1"/>
          <w:sz w:val="24"/>
          <w:szCs w:val="24"/>
        </w:rPr>
        <w:t>.</w:t>
      </w:r>
      <w:r w:rsidR="00977249" w:rsidRPr="002227E4">
        <w:rPr>
          <w:rFonts w:cstheme="minorHAnsi"/>
          <w:b/>
          <w:bCs/>
          <w:color w:val="000000" w:themeColor="text1"/>
          <w:sz w:val="24"/>
          <w:szCs w:val="24"/>
        </w:rPr>
        <w:t xml:space="preserve">2. </w:t>
      </w:r>
      <w:bookmarkStart w:id="3" w:name="_Hlk191996427"/>
      <w:r w:rsidR="00977249" w:rsidRPr="002227E4">
        <w:rPr>
          <w:rFonts w:cstheme="minorHAnsi"/>
          <w:b/>
          <w:bCs/>
          <w:color w:val="000000" w:themeColor="text1"/>
          <w:sz w:val="24"/>
          <w:szCs w:val="24"/>
        </w:rPr>
        <w:t>Tekući projekt</w:t>
      </w:r>
      <w:r w:rsidRPr="002227E4">
        <w:rPr>
          <w:rFonts w:cstheme="minorHAnsi"/>
          <w:b/>
          <w:bCs/>
          <w:color w:val="000000" w:themeColor="text1"/>
          <w:sz w:val="24"/>
          <w:szCs w:val="24"/>
        </w:rPr>
        <w:t xml:space="preserve"> 1015 T10000</w:t>
      </w:r>
      <w:r w:rsidR="00912145" w:rsidRPr="002227E4">
        <w:rPr>
          <w:rFonts w:cstheme="minorHAnsi"/>
          <w:b/>
          <w:bCs/>
          <w:color w:val="000000" w:themeColor="text1"/>
          <w:sz w:val="24"/>
          <w:szCs w:val="24"/>
        </w:rPr>
        <w:t>1</w:t>
      </w:r>
      <w:r w:rsidRPr="002227E4">
        <w:rPr>
          <w:rFonts w:cstheme="minorHAnsi"/>
          <w:b/>
          <w:bCs/>
          <w:color w:val="000000" w:themeColor="text1"/>
          <w:sz w:val="24"/>
          <w:szCs w:val="24"/>
        </w:rPr>
        <w:t xml:space="preserve"> – </w:t>
      </w:r>
      <w:bookmarkEnd w:id="3"/>
      <w:r w:rsidR="00912145" w:rsidRPr="002227E4">
        <w:rPr>
          <w:rFonts w:cstheme="minorHAnsi"/>
          <w:b/>
          <w:bCs/>
          <w:color w:val="000000" w:themeColor="text1"/>
          <w:sz w:val="24"/>
          <w:szCs w:val="24"/>
        </w:rPr>
        <w:t>Kazališne i kino predstave</w:t>
      </w:r>
    </w:p>
    <w:p w14:paraId="60241508" w14:textId="1F885185" w:rsidR="00912145" w:rsidRPr="002227E4" w:rsidRDefault="00086D51" w:rsidP="00912145">
      <w:pPr>
        <w:jc w:val="both"/>
        <w:rPr>
          <w:rFonts w:cstheme="minorHAnsi"/>
          <w:color w:val="000000" w:themeColor="text1"/>
          <w:sz w:val="24"/>
          <w:szCs w:val="24"/>
        </w:rPr>
      </w:pPr>
      <w:r w:rsidRPr="002227E4">
        <w:rPr>
          <w:rFonts w:cstheme="minorHAnsi"/>
          <w:color w:val="000000" w:themeColor="text1"/>
          <w:sz w:val="24"/>
          <w:szCs w:val="24"/>
        </w:rPr>
        <w:t>U Tekućem projektu 1015 T10000</w:t>
      </w:r>
      <w:r w:rsidR="00912145" w:rsidRPr="002227E4">
        <w:rPr>
          <w:rFonts w:cstheme="minorHAnsi"/>
          <w:color w:val="000000" w:themeColor="text1"/>
          <w:sz w:val="24"/>
          <w:szCs w:val="24"/>
        </w:rPr>
        <w:t>1</w:t>
      </w:r>
      <w:r w:rsidRPr="002227E4">
        <w:rPr>
          <w:rFonts w:cstheme="minorHAnsi"/>
          <w:color w:val="000000" w:themeColor="text1"/>
          <w:sz w:val="24"/>
          <w:szCs w:val="24"/>
        </w:rPr>
        <w:t xml:space="preserve"> </w:t>
      </w:r>
      <w:r w:rsidR="00912145" w:rsidRPr="002227E4">
        <w:rPr>
          <w:rFonts w:cstheme="minorHAnsi"/>
          <w:i/>
          <w:iCs/>
          <w:color w:val="000000" w:themeColor="text1"/>
          <w:sz w:val="24"/>
          <w:szCs w:val="24"/>
        </w:rPr>
        <w:t>Kazališne i kino predstave</w:t>
      </w:r>
      <w:r w:rsidRPr="002227E4">
        <w:rPr>
          <w:rFonts w:cstheme="minorHAnsi"/>
          <w:color w:val="000000" w:themeColor="text1"/>
          <w:sz w:val="24"/>
          <w:szCs w:val="24"/>
        </w:rPr>
        <w:t xml:space="preserve">  </w:t>
      </w:r>
      <w:r w:rsidR="00912145" w:rsidRPr="002227E4">
        <w:rPr>
          <w:rFonts w:cstheme="minorHAnsi"/>
          <w:color w:val="000000" w:themeColor="text1"/>
          <w:sz w:val="24"/>
          <w:szCs w:val="24"/>
        </w:rPr>
        <w:t xml:space="preserve">umanjuju </w:t>
      </w:r>
      <w:r w:rsidRPr="002227E4">
        <w:rPr>
          <w:rFonts w:cstheme="minorHAnsi"/>
          <w:color w:val="000000" w:themeColor="text1"/>
          <w:sz w:val="24"/>
          <w:szCs w:val="24"/>
        </w:rPr>
        <w:t xml:space="preserve"> se sredstva za financiranje </w:t>
      </w:r>
      <w:r w:rsidR="00912145" w:rsidRPr="002227E4">
        <w:rPr>
          <w:rFonts w:cstheme="minorHAnsi"/>
          <w:color w:val="000000" w:themeColor="text1"/>
          <w:sz w:val="24"/>
          <w:szCs w:val="24"/>
        </w:rPr>
        <w:t xml:space="preserve">tekućeg projekta iz općih prihoda za iznos od </w:t>
      </w:r>
      <w:r w:rsidR="0052645C" w:rsidRPr="002227E4">
        <w:rPr>
          <w:rFonts w:cstheme="minorHAnsi"/>
          <w:color w:val="000000" w:themeColor="text1"/>
          <w:sz w:val="24"/>
          <w:szCs w:val="24"/>
        </w:rPr>
        <w:t>37.500</w:t>
      </w:r>
      <w:r w:rsidR="00912145" w:rsidRPr="002227E4">
        <w:rPr>
          <w:rFonts w:cstheme="minorHAnsi"/>
          <w:color w:val="000000" w:themeColor="text1"/>
          <w:sz w:val="24"/>
          <w:szCs w:val="24"/>
        </w:rPr>
        <w:t xml:space="preserve"> eura, na iznos od </w:t>
      </w:r>
      <w:r w:rsidR="0052645C" w:rsidRPr="002227E4">
        <w:rPr>
          <w:rFonts w:cstheme="minorHAnsi"/>
          <w:color w:val="000000" w:themeColor="text1"/>
          <w:sz w:val="24"/>
          <w:szCs w:val="24"/>
        </w:rPr>
        <w:t>46.880,00</w:t>
      </w:r>
      <w:r w:rsidR="00912145" w:rsidRPr="002227E4">
        <w:rPr>
          <w:rFonts w:cstheme="minorHAnsi"/>
          <w:color w:val="000000" w:themeColor="text1"/>
          <w:sz w:val="24"/>
          <w:szCs w:val="24"/>
        </w:rPr>
        <w:t xml:space="preserve"> eura</w:t>
      </w:r>
      <w:r w:rsidR="00E11D3E" w:rsidRPr="002227E4">
        <w:rPr>
          <w:rFonts w:cstheme="minorHAnsi"/>
          <w:color w:val="000000" w:themeColor="text1"/>
          <w:sz w:val="24"/>
          <w:szCs w:val="24"/>
        </w:rPr>
        <w:t>, uz istovremeno povećanje sredstava za tu namjenu u iznosu od 15.000,00 eura iz ostvarenih prihoda za posebne namjene</w:t>
      </w:r>
      <w:r w:rsidR="00B1570A" w:rsidRPr="002227E4">
        <w:rPr>
          <w:rFonts w:cstheme="minorHAnsi"/>
          <w:color w:val="000000" w:themeColor="text1"/>
          <w:sz w:val="24"/>
          <w:szCs w:val="24"/>
        </w:rPr>
        <w:t xml:space="preserve"> (od verificiranih programa i kino i kazališnih ulaznica).</w:t>
      </w:r>
      <w:r w:rsidR="00912145" w:rsidRPr="002227E4">
        <w:rPr>
          <w:rFonts w:cstheme="minorHAnsi"/>
          <w:color w:val="000000" w:themeColor="text1"/>
          <w:sz w:val="24"/>
          <w:szCs w:val="24"/>
        </w:rPr>
        <w:t xml:space="preserve"> </w:t>
      </w:r>
    </w:p>
    <w:p w14:paraId="3DBBDD7F" w14:textId="19D41262" w:rsidR="00B121C4" w:rsidRPr="002227E4" w:rsidRDefault="00B121C4" w:rsidP="00C9417D">
      <w:pPr>
        <w:pStyle w:val="Odlomakpopisa"/>
        <w:numPr>
          <w:ilvl w:val="1"/>
          <w:numId w:val="1"/>
        </w:numPr>
        <w:spacing w:after="0" w:line="240" w:lineRule="auto"/>
        <w:jc w:val="both"/>
        <w:rPr>
          <w:rFonts w:eastAsia="Calibri" w:cstheme="minorHAnsi"/>
          <w:b/>
          <w:bCs/>
          <w:color w:val="000000" w:themeColor="text1"/>
          <w:sz w:val="24"/>
          <w:szCs w:val="24"/>
        </w:rPr>
      </w:pPr>
      <w:r w:rsidRPr="002227E4">
        <w:rPr>
          <w:rFonts w:eastAsia="Calibri" w:cstheme="minorHAnsi"/>
          <w:b/>
          <w:bCs/>
          <w:color w:val="000000" w:themeColor="text1"/>
          <w:sz w:val="24"/>
          <w:szCs w:val="24"/>
        </w:rPr>
        <w:t>Program 1016 PROGRAMI OBRAZOVANJA</w:t>
      </w:r>
    </w:p>
    <w:p w14:paraId="24D9BD00" w14:textId="77777777" w:rsidR="00B121C4" w:rsidRPr="002227E4" w:rsidRDefault="00B121C4" w:rsidP="00B121C4">
      <w:pPr>
        <w:pStyle w:val="Odlomakpopisa"/>
        <w:spacing w:after="0" w:line="240" w:lineRule="auto"/>
        <w:jc w:val="both"/>
        <w:rPr>
          <w:rFonts w:eastAsia="Calibri" w:cstheme="minorHAnsi"/>
          <w:b/>
          <w:bCs/>
          <w:color w:val="000000" w:themeColor="text1"/>
          <w:sz w:val="24"/>
          <w:szCs w:val="24"/>
        </w:rPr>
      </w:pPr>
    </w:p>
    <w:p w14:paraId="30F91EEC" w14:textId="605D275F" w:rsidR="00912145" w:rsidRPr="002227E4" w:rsidRDefault="00B121C4" w:rsidP="00086D51">
      <w:pPr>
        <w:jc w:val="both"/>
        <w:rPr>
          <w:rFonts w:cstheme="minorHAnsi"/>
          <w:color w:val="000000" w:themeColor="text1"/>
          <w:sz w:val="24"/>
          <w:szCs w:val="24"/>
        </w:rPr>
      </w:pPr>
      <w:r w:rsidRPr="002227E4">
        <w:rPr>
          <w:rFonts w:cstheme="minorHAnsi"/>
          <w:color w:val="000000" w:themeColor="text1"/>
          <w:sz w:val="24"/>
          <w:szCs w:val="24"/>
        </w:rPr>
        <w:t xml:space="preserve"> U Programu 1016 PROGRAMI OBRAZOVANJA mijenja se</w:t>
      </w:r>
      <w:r w:rsidR="00587174" w:rsidRPr="002227E4">
        <w:rPr>
          <w:rFonts w:cstheme="minorHAnsi"/>
          <w:color w:val="000000" w:themeColor="text1"/>
          <w:sz w:val="24"/>
          <w:szCs w:val="24"/>
        </w:rPr>
        <w:t xml:space="preserve"> ili dodaje</w:t>
      </w:r>
      <w:r w:rsidRPr="002227E4">
        <w:rPr>
          <w:rFonts w:cstheme="minorHAnsi"/>
          <w:color w:val="000000" w:themeColor="text1"/>
          <w:sz w:val="24"/>
          <w:szCs w:val="24"/>
        </w:rPr>
        <w:t>:</w:t>
      </w:r>
    </w:p>
    <w:p w14:paraId="727533EC" w14:textId="0BD80935" w:rsidR="00B121C4" w:rsidRPr="002227E4" w:rsidRDefault="00B121C4" w:rsidP="00C9417D">
      <w:pPr>
        <w:pStyle w:val="Odlomakpopisa"/>
        <w:numPr>
          <w:ilvl w:val="2"/>
          <w:numId w:val="1"/>
        </w:numPr>
        <w:jc w:val="both"/>
        <w:rPr>
          <w:rFonts w:cstheme="minorHAnsi"/>
          <w:b/>
          <w:bCs/>
          <w:color w:val="000000" w:themeColor="text1"/>
          <w:sz w:val="24"/>
          <w:szCs w:val="24"/>
        </w:rPr>
      </w:pPr>
      <w:bookmarkStart w:id="4" w:name="_Hlk216337907"/>
      <w:r w:rsidRPr="002227E4">
        <w:rPr>
          <w:rFonts w:cstheme="minorHAnsi"/>
          <w:b/>
          <w:bCs/>
          <w:color w:val="000000" w:themeColor="text1"/>
          <w:sz w:val="24"/>
          <w:szCs w:val="24"/>
        </w:rPr>
        <w:t xml:space="preserve">Aktivnost 1016 A100001 Administracija i upravljanje </w:t>
      </w:r>
    </w:p>
    <w:p w14:paraId="2A9E5751" w14:textId="101DB79F" w:rsidR="00EF6292" w:rsidRPr="002227E4" w:rsidRDefault="00B121C4" w:rsidP="00B121C4">
      <w:pPr>
        <w:jc w:val="both"/>
        <w:rPr>
          <w:rFonts w:cstheme="minorHAnsi"/>
          <w:color w:val="000000" w:themeColor="text1"/>
          <w:sz w:val="24"/>
          <w:szCs w:val="24"/>
        </w:rPr>
      </w:pPr>
      <w:r w:rsidRPr="002227E4">
        <w:rPr>
          <w:rFonts w:cstheme="minorHAnsi"/>
          <w:color w:val="000000" w:themeColor="text1"/>
          <w:sz w:val="24"/>
          <w:szCs w:val="24"/>
        </w:rPr>
        <w:t xml:space="preserve">U Aktivnosti 1016 A100001 </w:t>
      </w:r>
      <w:r w:rsidRPr="002227E4">
        <w:rPr>
          <w:rFonts w:cstheme="minorHAnsi"/>
          <w:i/>
          <w:iCs/>
          <w:color w:val="000000" w:themeColor="text1"/>
          <w:sz w:val="24"/>
          <w:szCs w:val="24"/>
        </w:rPr>
        <w:t xml:space="preserve">Administracija i upravljanje </w:t>
      </w:r>
      <w:r w:rsidRPr="002227E4">
        <w:rPr>
          <w:rFonts w:cstheme="minorHAnsi"/>
          <w:color w:val="000000" w:themeColor="text1"/>
          <w:sz w:val="24"/>
          <w:szCs w:val="24"/>
        </w:rPr>
        <w:t xml:space="preserve">povećavaju se sredstva za financiranje aktivnosti za iznos od </w:t>
      </w:r>
      <w:r w:rsidR="00E11D3E" w:rsidRPr="002227E4">
        <w:rPr>
          <w:rFonts w:cstheme="minorHAnsi"/>
          <w:color w:val="000000" w:themeColor="text1"/>
          <w:sz w:val="24"/>
          <w:szCs w:val="24"/>
        </w:rPr>
        <w:t>37</w:t>
      </w:r>
      <w:r w:rsidRPr="002227E4">
        <w:rPr>
          <w:rFonts w:cstheme="minorHAnsi"/>
          <w:color w:val="000000" w:themeColor="text1"/>
          <w:sz w:val="24"/>
          <w:szCs w:val="24"/>
        </w:rPr>
        <w:t>.</w:t>
      </w:r>
      <w:r w:rsidR="00E11D3E" w:rsidRPr="002227E4">
        <w:rPr>
          <w:rFonts w:cstheme="minorHAnsi"/>
          <w:color w:val="000000" w:themeColor="text1"/>
          <w:sz w:val="24"/>
          <w:szCs w:val="24"/>
        </w:rPr>
        <w:t>000</w:t>
      </w:r>
      <w:r w:rsidRPr="002227E4">
        <w:rPr>
          <w:rFonts w:cstheme="minorHAnsi"/>
          <w:color w:val="000000" w:themeColor="text1"/>
          <w:sz w:val="24"/>
          <w:szCs w:val="24"/>
        </w:rPr>
        <w:t>,00 eura, na iznos od 2</w:t>
      </w:r>
      <w:r w:rsidR="00E11D3E" w:rsidRPr="002227E4">
        <w:rPr>
          <w:rFonts w:cstheme="minorHAnsi"/>
          <w:color w:val="000000" w:themeColor="text1"/>
          <w:sz w:val="24"/>
          <w:szCs w:val="24"/>
        </w:rPr>
        <w:t>83</w:t>
      </w:r>
      <w:r w:rsidRPr="002227E4">
        <w:rPr>
          <w:rFonts w:cstheme="minorHAnsi"/>
          <w:color w:val="000000" w:themeColor="text1"/>
          <w:sz w:val="24"/>
          <w:szCs w:val="24"/>
        </w:rPr>
        <w:t>.8</w:t>
      </w:r>
      <w:r w:rsidR="00E11D3E" w:rsidRPr="002227E4">
        <w:rPr>
          <w:rFonts w:cstheme="minorHAnsi"/>
          <w:color w:val="000000" w:themeColor="text1"/>
          <w:sz w:val="24"/>
          <w:szCs w:val="24"/>
        </w:rPr>
        <w:t>7</w:t>
      </w:r>
      <w:r w:rsidRPr="002227E4">
        <w:rPr>
          <w:rFonts w:cstheme="minorHAnsi"/>
          <w:color w:val="000000" w:themeColor="text1"/>
          <w:sz w:val="24"/>
          <w:szCs w:val="24"/>
        </w:rPr>
        <w:t xml:space="preserve">2,00 eura. </w:t>
      </w:r>
      <w:r w:rsidR="00BA4AEB" w:rsidRPr="002227E4">
        <w:rPr>
          <w:rFonts w:cstheme="minorHAnsi"/>
          <w:color w:val="000000" w:themeColor="text1"/>
          <w:sz w:val="24"/>
          <w:szCs w:val="24"/>
        </w:rPr>
        <w:t>Povećanje sredstava</w:t>
      </w:r>
      <w:r w:rsidR="00EF6292" w:rsidRPr="002227E4">
        <w:rPr>
          <w:rFonts w:cstheme="minorHAnsi"/>
          <w:color w:val="000000" w:themeColor="text1"/>
          <w:sz w:val="24"/>
          <w:szCs w:val="24"/>
        </w:rPr>
        <w:t xml:space="preserve"> </w:t>
      </w:r>
      <w:r w:rsidR="00BA4AEB" w:rsidRPr="002227E4">
        <w:rPr>
          <w:rFonts w:cstheme="minorHAnsi"/>
          <w:color w:val="000000" w:themeColor="text1"/>
          <w:sz w:val="24"/>
          <w:szCs w:val="24"/>
        </w:rPr>
        <w:t xml:space="preserve"> za financiranje aktivnosti </w:t>
      </w:r>
      <w:r w:rsidR="00EF6292" w:rsidRPr="002227E4">
        <w:rPr>
          <w:rFonts w:cstheme="minorHAnsi"/>
          <w:color w:val="000000" w:themeColor="text1"/>
          <w:sz w:val="24"/>
          <w:szCs w:val="24"/>
        </w:rPr>
        <w:t xml:space="preserve">iz općih prihoda </w:t>
      </w:r>
      <w:r w:rsidR="00BA4AEB" w:rsidRPr="002227E4">
        <w:rPr>
          <w:rFonts w:cstheme="minorHAnsi"/>
          <w:color w:val="000000" w:themeColor="text1"/>
          <w:sz w:val="24"/>
          <w:szCs w:val="24"/>
        </w:rPr>
        <w:t>odnosi se na</w:t>
      </w:r>
      <w:r w:rsidR="00E11D3E" w:rsidRPr="002227E4">
        <w:rPr>
          <w:rFonts w:cstheme="minorHAnsi"/>
          <w:color w:val="000000" w:themeColor="text1"/>
          <w:sz w:val="24"/>
          <w:szCs w:val="24"/>
        </w:rPr>
        <w:t xml:space="preserve"> povećanje</w:t>
      </w:r>
      <w:r w:rsidR="00BA4AEB" w:rsidRPr="002227E4">
        <w:rPr>
          <w:rFonts w:cstheme="minorHAnsi"/>
          <w:color w:val="000000" w:themeColor="text1"/>
          <w:sz w:val="24"/>
          <w:szCs w:val="24"/>
        </w:rPr>
        <w:t xml:space="preserve"> </w:t>
      </w:r>
      <w:r w:rsidR="00E11D3E" w:rsidRPr="002227E4">
        <w:rPr>
          <w:rFonts w:cstheme="minorHAnsi"/>
          <w:color w:val="000000" w:themeColor="text1"/>
          <w:sz w:val="24"/>
          <w:szCs w:val="24"/>
        </w:rPr>
        <w:t xml:space="preserve">sredstva za plaće u iznosu od 16.000,00 eura </w:t>
      </w:r>
      <w:r w:rsidR="00EF6292" w:rsidRPr="002227E4">
        <w:rPr>
          <w:rFonts w:cstheme="minorHAnsi"/>
          <w:color w:val="000000" w:themeColor="text1"/>
          <w:sz w:val="24"/>
          <w:szCs w:val="24"/>
        </w:rPr>
        <w:t>i sredstava za ostale nespomenute rashode poslovanja od 2.000,00 eura. Istovremeno, se sredstva općih prihoda umanjuju za iznos od 10.000,00 eura na poziciji rashoda za materijal i energiju. Nadalje, povećavaju se sredstva vlastitih prihoda u iznosu od 5.000,00 eura na ostalim nespomenutim uslugama i ostalim nespomenutim rashodima poslovanja te sredstva prihoda za posebne namjene u iznosu od 24.000,00 eura</w:t>
      </w:r>
      <w:r w:rsidR="00587174" w:rsidRPr="002227E4">
        <w:rPr>
          <w:rFonts w:cstheme="minorHAnsi"/>
          <w:color w:val="000000" w:themeColor="text1"/>
          <w:sz w:val="24"/>
          <w:szCs w:val="24"/>
        </w:rPr>
        <w:t xml:space="preserve"> kojima se povećavaju  sredstva rashoda za usluge-predavača, rashodi za ostale usluge te nabave postrojenja i opreme.</w:t>
      </w:r>
    </w:p>
    <w:p w14:paraId="0265DCE3" w14:textId="1C8D7A8D" w:rsidR="00587174" w:rsidRPr="002227E4" w:rsidRDefault="00587174" w:rsidP="00C9417D">
      <w:pPr>
        <w:pStyle w:val="Odlomakpopisa"/>
        <w:numPr>
          <w:ilvl w:val="2"/>
          <w:numId w:val="1"/>
        </w:numPr>
        <w:jc w:val="both"/>
        <w:rPr>
          <w:rFonts w:cstheme="minorHAnsi"/>
          <w:b/>
          <w:bCs/>
          <w:color w:val="000000" w:themeColor="text1"/>
          <w:sz w:val="24"/>
          <w:szCs w:val="24"/>
        </w:rPr>
      </w:pPr>
      <w:r w:rsidRPr="002227E4">
        <w:rPr>
          <w:rFonts w:cstheme="minorHAnsi"/>
          <w:b/>
          <w:bCs/>
          <w:color w:val="000000" w:themeColor="text1"/>
          <w:sz w:val="24"/>
          <w:szCs w:val="24"/>
        </w:rPr>
        <w:t>Dodaje se kapitalni projekt 1016 K100001 Tjedan cjeloživotnog učenja u iznosu od 3.980,00 eura</w:t>
      </w:r>
    </w:p>
    <w:p w14:paraId="060AF65C" w14:textId="2B09F0F1" w:rsidR="00587174" w:rsidRPr="002227E4" w:rsidRDefault="00587174" w:rsidP="00B121C4">
      <w:pPr>
        <w:jc w:val="both"/>
        <w:rPr>
          <w:rFonts w:cstheme="minorHAnsi"/>
          <w:color w:val="000000" w:themeColor="text1"/>
          <w:sz w:val="24"/>
          <w:szCs w:val="24"/>
        </w:rPr>
      </w:pPr>
      <w:r w:rsidRPr="002227E4">
        <w:rPr>
          <w:rFonts w:cstheme="minorHAnsi"/>
          <w:color w:val="000000" w:themeColor="text1"/>
          <w:sz w:val="24"/>
          <w:szCs w:val="24"/>
        </w:rPr>
        <w:t xml:space="preserve">U kapitalnom projektu 1016 K100001 Tjedan cjeloživotnog učenja, iz sredstava pomoći osigurana su sredstva za </w:t>
      </w:r>
      <w:r w:rsidR="00512727" w:rsidRPr="002227E4">
        <w:rPr>
          <w:rFonts w:cstheme="minorHAnsi"/>
          <w:color w:val="000000" w:themeColor="text1"/>
          <w:sz w:val="24"/>
          <w:szCs w:val="24"/>
        </w:rPr>
        <w:t xml:space="preserve"> predviđene aktivnosti u  </w:t>
      </w:r>
      <w:r w:rsidRPr="002227E4">
        <w:rPr>
          <w:rFonts w:cstheme="minorHAnsi"/>
          <w:color w:val="000000" w:themeColor="text1"/>
          <w:sz w:val="24"/>
          <w:szCs w:val="24"/>
        </w:rPr>
        <w:t>Tjedn</w:t>
      </w:r>
      <w:r w:rsidR="00512727" w:rsidRPr="002227E4">
        <w:rPr>
          <w:rFonts w:cstheme="minorHAnsi"/>
          <w:color w:val="000000" w:themeColor="text1"/>
          <w:sz w:val="24"/>
          <w:szCs w:val="24"/>
        </w:rPr>
        <w:t>u</w:t>
      </w:r>
      <w:r w:rsidRPr="002227E4">
        <w:rPr>
          <w:rFonts w:cstheme="minorHAnsi"/>
          <w:color w:val="000000" w:themeColor="text1"/>
          <w:sz w:val="24"/>
          <w:szCs w:val="24"/>
        </w:rPr>
        <w:t xml:space="preserve"> cjeloživotnog učenja.</w:t>
      </w:r>
      <w:r w:rsidR="00512727" w:rsidRPr="002227E4">
        <w:rPr>
          <w:rFonts w:cstheme="minorHAnsi"/>
          <w:color w:val="000000" w:themeColor="text1"/>
          <w:sz w:val="24"/>
          <w:szCs w:val="24"/>
        </w:rPr>
        <w:t xml:space="preserve"> </w:t>
      </w:r>
    </w:p>
    <w:bookmarkEnd w:id="4"/>
    <w:p w14:paraId="1355EE1D" w14:textId="7CDB9E89" w:rsidR="00E109E8" w:rsidRPr="002227E4" w:rsidRDefault="00E109E8" w:rsidP="00E109E8">
      <w:pPr>
        <w:spacing w:after="0" w:line="240" w:lineRule="auto"/>
        <w:jc w:val="both"/>
        <w:rPr>
          <w:rFonts w:eastAsia="Calibri" w:cstheme="minorHAnsi"/>
          <w:b/>
          <w:color w:val="000000" w:themeColor="text1"/>
          <w:kern w:val="0"/>
          <w:sz w:val="24"/>
          <w:szCs w:val="24"/>
          <w14:ligatures w14:val="none"/>
        </w:rPr>
      </w:pPr>
      <w:r w:rsidRPr="002227E4">
        <w:rPr>
          <w:rFonts w:eastAsia="Calibri" w:cstheme="minorHAnsi"/>
          <w:b/>
          <w:color w:val="000000" w:themeColor="text1"/>
          <w:kern w:val="0"/>
          <w:sz w:val="24"/>
          <w:szCs w:val="24"/>
          <w14:ligatures w14:val="none"/>
        </w:rPr>
        <w:t>1.</w:t>
      </w:r>
      <w:r w:rsidR="00B121C4" w:rsidRPr="002227E4">
        <w:rPr>
          <w:rFonts w:eastAsia="Calibri" w:cstheme="minorHAnsi"/>
          <w:b/>
          <w:color w:val="000000" w:themeColor="text1"/>
          <w:kern w:val="0"/>
          <w:sz w:val="24"/>
          <w:szCs w:val="24"/>
          <w14:ligatures w14:val="none"/>
        </w:rPr>
        <w:t>8</w:t>
      </w:r>
      <w:r w:rsidRPr="002227E4">
        <w:rPr>
          <w:rFonts w:eastAsia="Calibri" w:cstheme="minorHAnsi"/>
          <w:b/>
          <w:color w:val="000000" w:themeColor="text1"/>
          <w:kern w:val="0"/>
          <w:sz w:val="24"/>
          <w:szCs w:val="24"/>
          <w14:ligatures w14:val="none"/>
        </w:rPr>
        <w:t>. Program 1017  PROGRAMI KNJIŽNIČNE DJELATNOSTI</w:t>
      </w:r>
    </w:p>
    <w:p w14:paraId="36F3390C" w14:textId="77777777" w:rsidR="00D20AD8" w:rsidRPr="002227E4" w:rsidRDefault="00D20AD8" w:rsidP="00E109E8">
      <w:pPr>
        <w:spacing w:after="0" w:line="240" w:lineRule="auto"/>
        <w:jc w:val="both"/>
        <w:rPr>
          <w:rFonts w:eastAsia="Calibri" w:cstheme="minorHAnsi"/>
          <w:b/>
          <w:color w:val="000000" w:themeColor="text1"/>
          <w:kern w:val="0"/>
          <w:sz w:val="24"/>
          <w:szCs w:val="24"/>
          <w14:ligatures w14:val="none"/>
        </w:rPr>
      </w:pPr>
    </w:p>
    <w:p w14:paraId="503276AE" w14:textId="2B68AA91" w:rsidR="00D20AD8" w:rsidRPr="002227E4" w:rsidRDefault="00D20AD8" w:rsidP="00E109E8">
      <w:pPr>
        <w:spacing w:after="0" w:line="240" w:lineRule="auto"/>
        <w:jc w:val="both"/>
        <w:rPr>
          <w:rFonts w:eastAsia="Calibri" w:cstheme="minorHAnsi"/>
          <w:bCs/>
          <w:color w:val="000000" w:themeColor="text1"/>
          <w:kern w:val="0"/>
          <w:sz w:val="24"/>
          <w:szCs w:val="24"/>
          <w14:ligatures w14:val="none"/>
        </w:rPr>
      </w:pPr>
      <w:r w:rsidRPr="002227E4">
        <w:rPr>
          <w:rFonts w:eastAsia="Calibri" w:cstheme="minorHAnsi"/>
          <w:bCs/>
          <w:color w:val="000000" w:themeColor="text1"/>
          <w:kern w:val="0"/>
          <w:sz w:val="24"/>
          <w:szCs w:val="24"/>
          <w14:ligatures w14:val="none"/>
        </w:rPr>
        <w:t>U Programu KNJIŽNIČNE DJELATNOSTI mijenja se:</w:t>
      </w:r>
    </w:p>
    <w:p w14:paraId="629C9B8F" w14:textId="77777777" w:rsidR="00E109E8" w:rsidRPr="002227E4" w:rsidRDefault="00E109E8" w:rsidP="00E109E8">
      <w:pPr>
        <w:spacing w:after="0" w:line="240" w:lineRule="auto"/>
        <w:jc w:val="both"/>
        <w:rPr>
          <w:rFonts w:eastAsia="Calibri" w:cstheme="minorHAnsi"/>
          <w:b/>
          <w:color w:val="000000" w:themeColor="text1"/>
          <w:kern w:val="0"/>
          <w:sz w:val="24"/>
          <w:szCs w:val="24"/>
          <w14:ligatures w14:val="none"/>
        </w:rPr>
      </w:pPr>
    </w:p>
    <w:p w14:paraId="1C74E439" w14:textId="6B00D6AC" w:rsidR="00E109E8" w:rsidRPr="002227E4" w:rsidRDefault="00E109E8" w:rsidP="00E109E8">
      <w:pPr>
        <w:spacing w:after="0" w:line="240" w:lineRule="auto"/>
        <w:jc w:val="both"/>
        <w:rPr>
          <w:rFonts w:eastAsia="Calibri" w:cstheme="minorHAnsi"/>
          <w:b/>
          <w:color w:val="000000" w:themeColor="text1"/>
          <w:kern w:val="0"/>
          <w:sz w:val="24"/>
          <w:szCs w:val="24"/>
          <w14:ligatures w14:val="none"/>
        </w:rPr>
      </w:pPr>
      <w:r w:rsidRPr="002227E4">
        <w:rPr>
          <w:rFonts w:eastAsia="Calibri" w:cstheme="minorHAnsi"/>
          <w:b/>
          <w:color w:val="000000" w:themeColor="text1"/>
          <w:kern w:val="0"/>
          <w:sz w:val="24"/>
          <w:szCs w:val="24"/>
          <w14:ligatures w14:val="none"/>
        </w:rPr>
        <w:t>1.</w:t>
      </w:r>
      <w:r w:rsidR="00B121C4" w:rsidRPr="002227E4">
        <w:rPr>
          <w:rFonts w:eastAsia="Calibri" w:cstheme="minorHAnsi"/>
          <w:b/>
          <w:color w:val="000000" w:themeColor="text1"/>
          <w:kern w:val="0"/>
          <w:sz w:val="24"/>
          <w:szCs w:val="24"/>
          <w14:ligatures w14:val="none"/>
        </w:rPr>
        <w:t>8</w:t>
      </w:r>
      <w:r w:rsidRPr="002227E4">
        <w:rPr>
          <w:rFonts w:eastAsia="Calibri" w:cstheme="minorHAnsi"/>
          <w:b/>
          <w:color w:val="000000" w:themeColor="text1"/>
          <w:kern w:val="0"/>
          <w:sz w:val="24"/>
          <w:szCs w:val="24"/>
          <w14:ligatures w14:val="none"/>
        </w:rPr>
        <w:t>.</w:t>
      </w:r>
      <w:r w:rsidR="00B121C4" w:rsidRPr="002227E4">
        <w:rPr>
          <w:rFonts w:eastAsia="Calibri" w:cstheme="minorHAnsi"/>
          <w:b/>
          <w:color w:val="000000" w:themeColor="text1"/>
          <w:kern w:val="0"/>
          <w:sz w:val="24"/>
          <w:szCs w:val="24"/>
          <w14:ligatures w14:val="none"/>
        </w:rPr>
        <w:t>1</w:t>
      </w:r>
      <w:r w:rsidRPr="002227E4">
        <w:rPr>
          <w:rFonts w:eastAsia="Calibri" w:cstheme="minorHAnsi"/>
          <w:b/>
          <w:color w:val="000000" w:themeColor="text1"/>
          <w:kern w:val="0"/>
          <w:sz w:val="24"/>
          <w:szCs w:val="24"/>
          <w14:ligatures w14:val="none"/>
        </w:rPr>
        <w:t xml:space="preserve">. Aktivnost 1017 A10001 – Administracija i upravljanje </w:t>
      </w:r>
    </w:p>
    <w:p w14:paraId="0F368202" w14:textId="77777777" w:rsidR="00824575" w:rsidRPr="002227E4" w:rsidRDefault="00824575" w:rsidP="00E109E8">
      <w:pPr>
        <w:spacing w:after="0" w:line="240" w:lineRule="auto"/>
        <w:jc w:val="both"/>
        <w:rPr>
          <w:rFonts w:eastAsia="Calibri" w:cstheme="minorHAnsi"/>
          <w:b/>
          <w:color w:val="000000" w:themeColor="text1"/>
          <w:kern w:val="0"/>
          <w:sz w:val="24"/>
          <w:szCs w:val="24"/>
          <w14:ligatures w14:val="none"/>
        </w:rPr>
      </w:pPr>
    </w:p>
    <w:p w14:paraId="4F6A2E02" w14:textId="3F13E7F3" w:rsidR="00E638CD" w:rsidRPr="002227E4" w:rsidRDefault="00E26566" w:rsidP="00824575">
      <w:pPr>
        <w:spacing w:after="0"/>
        <w:jc w:val="both"/>
        <w:rPr>
          <w:rFonts w:eastAsia="Times New Roman" w:cstheme="minorHAnsi"/>
          <w:color w:val="000000" w:themeColor="text1"/>
          <w:sz w:val="24"/>
          <w:szCs w:val="24"/>
          <w:lang w:eastAsia="hr-HR"/>
        </w:rPr>
      </w:pPr>
      <w:r w:rsidRPr="002227E4">
        <w:rPr>
          <w:rFonts w:eastAsia="Calibri" w:cstheme="minorHAnsi"/>
          <w:bCs/>
          <w:color w:val="000000" w:themeColor="text1"/>
          <w:kern w:val="0"/>
          <w:sz w:val="24"/>
          <w:szCs w:val="24"/>
          <w14:ligatures w14:val="none"/>
        </w:rPr>
        <w:lastRenderedPageBreak/>
        <w:t xml:space="preserve">U aktivnosti 1017 A100001 – </w:t>
      </w:r>
      <w:r w:rsidRPr="002227E4">
        <w:rPr>
          <w:rFonts w:eastAsia="Calibri" w:cstheme="minorHAnsi"/>
          <w:bCs/>
          <w:i/>
          <w:iCs/>
          <w:color w:val="000000" w:themeColor="text1"/>
          <w:kern w:val="0"/>
          <w:sz w:val="24"/>
          <w:szCs w:val="24"/>
          <w14:ligatures w14:val="none"/>
        </w:rPr>
        <w:t>Administracija i upravljanje</w:t>
      </w:r>
      <w:r w:rsidRPr="002227E4">
        <w:rPr>
          <w:rFonts w:eastAsia="Calibri" w:cstheme="minorHAnsi"/>
          <w:bCs/>
          <w:color w:val="000000" w:themeColor="text1"/>
          <w:kern w:val="0"/>
          <w:sz w:val="24"/>
          <w:szCs w:val="24"/>
          <w14:ligatures w14:val="none"/>
        </w:rPr>
        <w:t xml:space="preserve"> povećavaju se sredstva za financiranje aktivnosti za iznos od </w:t>
      </w:r>
      <w:r w:rsidR="0005597B" w:rsidRPr="002227E4">
        <w:rPr>
          <w:rFonts w:eastAsia="Calibri" w:cstheme="minorHAnsi"/>
          <w:bCs/>
          <w:color w:val="000000" w:themeColor="text1"/>
          <w:kern w:val="0"/>
          <w:sz w:val="24"/>
          <w:szCs w:val="24"/>
          <w14:ligatures w14:val="none"/>
        </w:rPr>
        <w:t>53.200,00</w:t>
      </w:r>
      <w:r w:rsidRPr="002227E4">
        <w:rPr>
          <w:rFonts w:eastAsia="Calibri" w:cstheme="minorHAnsi"/>
          <w:bCs/>
          <w:color w:val="000000" w:themeColor="text1"/>
          <w:kern w:val="0"/>
          <w:sz w:val="24"/>
          <w:szCs w:val="24"/>
          <w14:ligatures w14:val="none"/>
        </w:rPr>
        <w:t xml:space="preserve"> eura, na iznos od 3</w:t>
      </w:r>
      <w:r w:rsidR="0005597B" w:rsidRPr="002227E4">
        <w:rPr>
          <w:rFonts w:eastAsia="Calibri" w:cstheme="minorHAnsi"/>
          <w:bCs/>
          <w:color w:val="000000" w:themeColor="text1"/>
          <w:kern w:val="0"/>
          <w:sz w:val="24"/>
          <w:szCs w:val="24"/>
          <w14:ligatures w14:val="none"/>
        </w:rPr>
        <w:t>88.803</w:t>
      </w:r>
      <w:r w:rsidRPr="002227E4">
        <w:rPr>
          <w:rFonts w:eastAsia="Calibri" w:cstheme="minorHAnsi"/>
          <w:bCs/>
          <w:color w:val="000000" w:themeColor="text1"/>
          <w:kern w:val="0"/>
          <w:sz w:val="24"/>
          <w:szCs w:val="24"/>
          <w14:ligatures w14:val="none"/>
        </w:rPr>
        <w:t xml:space="preserve">,00 eura.  </w:t>
      </w:r>
      <w:r w:rsidR="00824575" w:rsidRPr="002227E4">
        <w:rPr>
          <w:rFonts w:cstheme="minorHAnsi"/>
          <w:color w:val="000000" w:themeColor="text1"/>
          <w:sz w:val="24"/>
          <w:szCs w:val="24"/>
        </w:rPr>
        <w:t>Povećanje sredstava odnosi se na ostale rashode za zaposlene, plaće za redovan rad, doprinose na plaće</w:t>
      </w:r>
      <w:r w:rsidR="00B10EC9" w:rsidRPr="002227E4">
        <w:rPr>
          <w:rFonts w:cstheme="minorHAnsi"/>
          <w:color w:val="000000" w:themeColor="text1"/>
          <w:sz w:val="24"/>
          <w:szCs w:val="24"/>
        </w:rPr>
        <w:t xml:space="preserve"> radi povećanja koeficijenata za obračun plaće </w:t>
      </w:r>
      <w:r w:rsidR="00824575" w:rsidRPr="002227E4">
        <w:rPr>
          <w:rFonts w:cstheme="minorHAnsi"/>
          <w:color w:val="000000" w:themeColor="text1"/>
          <w:sz w:val="24"/>
          <w:szCs w:val="24"/>
        </w:rPr>
        <w:t xml:space="preserve"> te </w:t>
      </w:r>
      <w:r w:rsidR="00B10EC9" w:rsidRPr="002227E4">
        <w:rPr>
          <w:rFonts w:cstheme="minorHAnsi"/>
          <w:color w:val="000000" w:themeColor="text1"/>
          <w:sz w:val="24"/>
          <w:szCs w:val="24"/>
        </w:rPr>
        <w:t xml:space="preserve">za isplatu plaće </w:t>
      </w:r>
      <w:r w:rsidR="00824575" w:rsidRPr="002227E4">
        <w:rPr>
          <w:rFonts w:cstheme="minorHAnsi"/>
          <w:color w:val="000000" w:themeColor="text1"/>
          <w:sz w:val="24"/>
          <w:szCs w:val="24"/>
        </w:rPr>
        <w:t>z</w:t>
      </w:r>
      <w:r w:rsidR="00B10EC9" w:rsidRPr="002227E4">
        <w:rPr>
          <w:rFonts w:cstheme="minorHAnsi"/>
          <w:color w:val="000000" w:themeColor="text1"/>
          <w:sz w:val="24"/>
          <w:szCs w:val="24"/>
        </w:rPr>
        <w:t>aposleniku</w:t>
      </w:r>
      <w:r w:rsidR="00824575" w:rsidRPr="002227E4">
        <w:rPr>
          <w:rFonts w:cstheme="minorHAnsi"/>
          <w:color w:val="000000" w:themeColor="text1"/>
          <w:sz w:val="24"/>
          <w:szCs w:val="24"/>
        </w:rPr>
        <w:t xml:space="preserve"> </w:t>
      </w:r>
      <w:r w:rsidR="00B10EC9" w:rsidRPr="002227E4">
        <w:rPr>
          <w:rFonts w:cstheme="minorHAnsi"/>
          <w:color w:val="000000" w:themeColor="text1"/>
          <w:sz w:val="24"/>
          <w:szCs w:val="24"/>
        </w:rPr>
        <w:t>koji radi na</w:t>
      </w:r>
      <w:r w:rsidR="00824575" w:rsidRPr="002227E4">
        <w:rPr>
          <w:rFonts w:cstheme="minorHAnsi"/>
          <w:color w:val="000000" w:themeColor="text1"/>
          <w:sz w:val="24"/>
          <w:szCs w:val="24"/>
        </w:rPr>
        <w:t xml:space="preserve"> zamjen</w:t>
      </w:r>
      <w:r w:rsidR="00B10EC9" w:rsidRPr="002227E4">
        <w:rPr>
          <w:rFonts w:cstheme="minorHAnsi"/>
          <w:color w:val="000000" w:themeColor="text1"/>
          <w:sz w:val="24"/>
          <w:szCs w:val="24"/>
        </w:rPr>
        <w:t>i</w:t>
      </w:r>
      <w:r w:rsidR="00824575" w:rsidRPr="002227E4">
        <w:rPr>
          <w:rFonts w:cstheme="minorHAnsi"/>
          <w:color w:val="000000" w:themeColor="text1"/>
          <w:sz w:val="24"/>
          <w:szCs w:val="24"/>
        </w:rPr>
        <w:t xml:space="preserve"> djelatnice na pola radnog vremena </w:t>
      </w:r>
      <w:r w:rsidR="00824575" w:rsidRPr="002227E4">
        <w:rPr>
          <w:rFonts w:eastAsia="Times New Roman" w:cstheme="minorHAnsi"/>
          <w:color w:val="000000" w:themeColor="text1"/>
          <w:sz w:val="24"/>
          <w:szCs w:val="24"/>
          <w:lang w:eastAsia="hr-HR"/>
        </w:rPr>
        <w:t xml:space="preserve">do završetka rada djelatnice s polovicom punoga radnog vremena, umjesto  roditeljskog dopusta. </w:t>
      </w:r>
      <w:r w:rsidR="00B10EC9" w:rsidRPr="002227E4">
        <w:rPr>
          <w:rFonts w:eastAsia="Times New Roman" w:cstheme="minorHAnsi"/>
          <w:color w:val="000000" w:themeColor="text1"/>
          <w:sz w:val="24"/>
          <w:szCs w:val="24"/>
          <w:lang w:eastAsia="hr-HR"/>
        </w:rPr>
        <w:t>Istovremeno sredstva se umanjuju na pozicijama nabave opreme, ostalih financijskih rashoda, rashoda za materijal i energiju i  promidžbi.</w:t>
      </w:r>
    </w:p>
    <w:p w14:paraId="0DB33F83" w14:textId="77777777" w:rsidR="00E638CD" w:rsidRPr="002227E4" w:rsidRDefault="00E638CD" w:rsidP="00327793">
      <w:pPr>
        <w:spacing w:after="0" w:line="240" w:lineRule="auto"/>
        <w:contextualSpacing/>
        <w:jc w:val="both"/>
        <w:rPr>
          <w:rFonts w:eastAsia="Calibri" w:cstheme="minorHAnsi"/>
          <w:b/>
          <w:color w:val="000000" w:themeColor="text1"/>
          <w:kern w:val="0"/>
          <w:sz w:val="24"/>
          <w:szCs w:val="24"/>
          <w14:ligatures w14:val="none"/>
        </w:rPr>
      </w:pPr>
    </w:p>
    <w:p w14:paraId="33D1F3F3" w14:textId="0CFA62EC" w:rsidR="00E109E8" w:rsidRPr="002227E4" w:rsidRDefault="00E109E8" w:rsidP="00C9417D">
      <w:pPr>
        <w:pStyle w:val="Odlomakpopisa"/>
        <w:numPr>
          <w:ilvl w:val="1"/>
          <w:numId w:val="3"/>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 xml:space="preserve">Program 1018 PREDŠKOLSKI ODGOJ </w:t>
      </w:r>
    </w:p>
    <w:p w14:paraId="45DD4BCE" w14:textId="77777777" w:rsidR="00E638CD" w:rsidRPr="002227E4" w:rsidRDefault="00E638CD" w:rsidP="00E638CD">
      <w:pPr>
        <w:pStyle w:val="Odlomakpopisa"/>
        <w:spacing w:after="0" w:line="240" w:lineRule="auto"/>
        <w:jc w:val="both"/>
        <w:rPr>
          <w:rFonts w:eastAsia="Calibri" w:cstheme="minorHAnsi"/>
          <w:b/>
          <w:color w:val="000000" w:themeColor="text1"/>
          <w:sz w:val="24"/>
          <w:szCs w:val="24"/>
        </w:rPr>
      </w:pPr>
    </w:p>
    <w:p w14:paraId="55CDDD0B" w14:textId="50B566C7" w:rsidR="00E638CD" w:rsidRPr="002227E4" w:rsidRDefault="00E26566" w:rsidP="00E26566">
      <w:pPr>
        <w:spacing w:after="0" w:line="240" w:lineRule="auto"/>
        <w:jc w:val="both"/>
        <w:rPr>
          <w:rFonts w:eastAsia="Calibri" w:cstheme="minorHAnsi"/>
          <w:color w:val="000000" w:themeColor="text1"/>
          <w:kern w:val="0"/>
          <w:sz w:val="24"/>
          <w:szCs w:val="24"/>
          <w14:ligatures w14:val="none"/>
        </w:rPr>
      </w:pPr>
      <w:r w:rsidRPr="002227E4">
        <w:rPr>
          <w:rFonts w:eastAsia="Calibri" w:cstheme="minorHAnsi"/>
          <w:color w:val="000000" w:themeColor="text1"/>
          <w:kern w:val="0"/>
          <w:sz w:val="24"/>
          <w:szCs w:val="24"/>
          <w14:ligatures w14:val="none"/>
        </w:rPr>
        <w:t>U Programu PREDŠKOLSKI ODGOJ mijenja se:</w:t>
      </w:r>
    </w:p>
    <w:p w14:paraId="375C136A" w14:textId="77777777" w:rsidR="00E26566" w:rsidRPr="002227E4" w:rsidRDefault="00E26566" w:rsidP="00E26566">
      <w:pPr>
        <w:spacing w:after="0" w:line="240" w:lineRule="auto"/>
        <w:jc w:val="both"/>
        <w:rPr>
          <w:rFonts w:eastAsia="Calibri" w:cstheme="minorHAnsi"/>
          <w:color w:val="000000" w:themeColor="text1"/>
          <w:kern w:val="0"/>
          <w:sz w:val="24"/>
          <w:szCs w:val="24"/>
          <w14:ligatures w14:val="none"/>
        </w:rPr>
      </w:pPr>
    </w:p>
    <w:p w14:paraId="2E4E94F8" w14:textId="7BBD033C" w:rsidR="00C808A2" w:rsidRPr="002227E4" w:rsidRDefault="00E109E8" w:rsidP="00C9417D">
      <w:pPr>
        <w:pStyle w:val="Odlomakpopisa"/>
        <w:numPr>
          <w:ilvl w:val="2"/>
          <w:numId w:val="3"/>
        </w:numPr>
        <w:spacing w:after="0" w:line="240" w:lineRule="auto"/>
        <w:rPr>
          <w:rFonts w:eastAsia="Calibri" w:cstheme="minorHAnsi"/>
          <w:b/>
          <w:color w:val="000000" w:themeColor="text1"/>
          <w:sz w:val="24"/>
          <w:szCs w:val="24"/>
        </w:rPr>
      </w:pPr>
      <w:bookmarkStart w:id="5" w:name="_Hlk151386167"/>
      <w:r w:rsidRPr="002227E4">
        <w:rPr>
          <w:rFonts w:eastAsia="Calibri" w:cstheme="minorHAnsi"/>
          <w:b/>
          <w:color w:val="000000" w:themeColor="text1"/>
          <w:sz w:val="24"/>
          <w:szCs w:val="24"/>
        </w:rPr>
        <w:t xml:space="preserve">Aktivnost 1018 A100001 – Odgoj i obrazovanje djece jasličke i predškolske dobi  </w:t>
      </w:r>
    </w:p>
    <w:p w14:paraId="2453FEA6" w14:textId="77777777" w:rsidR="00C808A2" w:rsidRPr="002227E4" w:rsidRDefault="00C808A2" w:rsidP="00C808A2">
      <w:pPr>
        <w:pStyle w:val="Odlomakpopisa"/>
        <w:spacing w:after="0" w:line="240" w:lineRule="auto"/>
        <w:rPr>
          <w:rFonts w:eastAsia="Calibri" w:cstheme="minorHAnsi"/>
          <w:b/>
          <w:color w:val="000000" w:themeColor="text1"/>
          <w:sz w:val="24"/>
          <w:szCs w:val="24"/>
        </w:rPr>
      </w:pPr>
    </w:p>
    <w:p w14:paraId="0448D276" w14:textId="091F2BF2" w:rsidR="00512727" w:rsidRPr="002227E4" w:rsidRDefault="00C808A2" w:rsidP="00512727">
      <w:pPr>
        <w:spacing w:after="0" w:line="240" w:lineRule="auto"/>
        <w:jc w:val="both"/>
        <w:rPr>
          <w:rFonts w:cstheme="minorHAnsi"/>
          <w:color w:val="000000" w:themeColor="text1"/>
          <w:sz w:val="24"/>
          <w:szCs w:val="24"/>
        </w:rPr>
      </w:pPr>
      <w:r w:rsidRPr="002227E4">
        <w:rPr>
          <w:rFonts w:eastAsia="Calibri" w:cstheme="minorHAnsi"/>
          <w:bCs/>
          <w:color w:val="000000" w:themeColor="text1"/>
          <w:sz w:val="24"/>
          <w:szCs w:val="24"/>
        </w:rPr>
        <w:t xml:space="preserve">U Aktivnost 1018 A100001 – </w:t>
      </w:r>
      <w:r w:rsidRPr="002227E4">
        <w:rPr>
          <w:rFonts w:eastAsia="Calibri" w:cstheme="minorHAnsi"/>
          <w:bCs/>
          <w:i/>
          <w:iCs/>
          <w:color w:val="000000" w:themeColor="text1"/>
          <w:sz w:val="24"/>
          <w:szCs w:val="24"/>
        </w:rPr>
        <w:t>Odgoj i obrazovanje djece jasličke i predškolske dobi</w:t>
      </w:r>
      <w:r w:rsidRPr="002227E4">
        <w:rPr>
          <w:rFonts w:eastAsia="Calibri" w:cstheme="minorHAnsi"/>
          <w:bCs/>
          <w:color w:val="000000" w:themeColor="text1"/>
          <w:sz w:val="24"/>
          <w:szCs w:val="24"/>
        </w:rPr>
        <w:t xml:space="preserve"> povećavaju se sredstva za financiranje aktivnosti za iznos od </w:t>
      </w:r>
      <w:r w:rsidR="00512727" w:rsidRPr="002227E4">
        <w:rPr>
          <w:rFonts w:eastAsia="Calibri" w:cstheme="minorHAnsi"/>
          <w:bCs/>
          <w:color w:val="000000" w:themeColor="text1"/>
          <w:sz w:val="24"/>
          <w:szCs w:val="24"/>
        </w:rPr>
        <w:t>384.434,00</w:t>
      </w:r>
      <w:r w:rsidRPr="002227E4">
        <w:rPr>
          <w:rFonts w:eastAsia="Calibri" w:cstheme="minorHAnsi"/>
          <w:bCs/>
          <w:color w:val="000000" w:themeColor="text1"/>
          <w:sz w:val="24"/>
          <w:szCs w:val="24"/>
        </w:rPr>
        <w:t xml:space="preserve"> eura</w:t>
      </w:r>
      <w:r w:rsidR="00BA4AEB" w:rsidRPr="002227E4">
        <w:rPr>
          <w:rFonts w:eastAsia="Calibri" w:cstheme="minorHAnsi"/>
          <w:bCs/>
          <w:color w:val="000000" w:themeColor="text1"/>
          <w:sz w:val="24"/>
          <w:szCs w:val="24"/>
        </w:rPr>
        <w:t>, na iznos od 2.</w:t>
      </w:r>
      <w:r w:rsidR="00512727" w:rsidRPr="002227E4">
        <w:rPr>
          <w:rFonts w:eastAsia="Calibri" w:cstheme="minorHAnsi"/>
          <w:bCs/>
          <w:color w:val="000000" w:themeColor="text1"/>
          <w:sz w:val="24"/>
          <w:szCs w:val="24"/>
        </w:rPr>
        <w:t>748</w:t>
      </w:r>
      <w:r w:rsidR="00BA4AEB" w:rsidRPr="002227E4">
        <w:rPr>
          <w:rFonts w:eastAsia="Calibri" w:cstheme="minorHAnsi"/>
          <w:bCs/>
          <w:color w:val="000000" w:themeColor="text1"/>
          <w:sz w:val="24"/>
          <w:szCs w:val="24"/>
        </w:rPr>
        <w:t>.</w:t>
      </w:r>
      <w:r w:rsidR="00512727" w:rsidRPr="002227E4">
        <w:rPr>
          <w:rFonts w:eastAsia="Calibri" w:cstheme="minorHAnsi"/>
          <w:bCs/>
          <w:color w:val="000000" w:themeColor="text1"/>
          <w:sz w:val="24"/>
          <w:szCs w:val="24"/>
        </w:rPr>
        <w:t>464</w:t>
      </w:r>
      <w:r w:rsidR="00BA4AEB" w:rsidRPr="002227E4">
        <w:rPr>
          <w:rFonts w:eastAsia="Calibri" w:cstheme="minorHAnsi"/>
          <w:bCs/>
          <w:color w:val="000000" w:themeColor="text1"/>
          <w:sz w:val="24"/>
          <w:szCs w:val="24"/>
        </w:rPr>
        <w:t>,00 eura.</w:t>
      </w:r>
      <w:r w:rsidR="00E70B5C" w:rsidRPr="002227E4">
        <w:rPr>
          <w:rFonts w:eastAsia="Calibri" w:cstheme="minorHAnsi"/>
          <w:bCs/>
          <w:color w:val="000000" w:themeColor="text1"/>
          <w:sz w:val="24"/>
          <w:szCs w:val="24"/>
        </w:rPr>
        <w:t xml:space="preserve"> </w:t>
      </w:r>
      <w:r w:rsidR="00512727" w:rsidRPr="002227E4">
        <w:rPr>
          <w:rFonts w:eastAsia="Calibri" w:cstheme="minorHAnsi"/>
          <w:bCs/>
          <w:color w:val="000000" w:themeColor="text1"/>
          <w:sz w:val="24"/>
          <w:szCs w:val="24"/>
        </w:rPr>
        <w:t xml:space="preserve">Iz </w:t>
      </w:r>
      <w:r w:rsidR="00512727" w:rsidRPr="002227E4">
        <w:rPr>
          <w:rFonts w:cstheme="minorHAnsi"/>
          <w:color w:val="000000" w:themeColor="text1"/>
          <w:sz w:val="24"/>
          <w:szCs w:val="24"/>
        </w:rPr>
        <w:t>izvora općih prihoda i primitaka planira se povećanje iznosa na poziciji doprinosa na plaće u visini od 46.084,00 eura i plaća za redovan rad u iznosu od 255.000,00 eura , na poziciji ostali rashodi za zaposlene u iznosu od 33.000,00 eura i na poziciji naknade troškova zaposlenima u iznosu od 7.000,00 eura. Navedeni  iznosi povećanja se odnose na pokriće troškova plaća, doprinosa i ostalih materijalnih rashoda za zaposlene, a nastala povećanjem plaća tijekom godine. Također, planira se i povećanje na poziciji  naknada zbog neza</w:t>
      </w:r>
      <w:r w:rsidR="0005597B" w:rsidRPr="002227E4">
        <w:rPr>
          <w:rFonts w:cstheme="minorHAnsi"/>
          <w:color w:val="000000" w:themeColor="text1"/>
          <w:sz w:val="24"/>
          <w:szCs w:val="24"/>
        </w:rPr>
        <w:t>pošljavanja</w:t>
      </w:r>
      <w:r w:rsidR="00512727" w:rsidRPr="002227E4">
        <w:rPr>
          <w:rFonts w:cstheme="minorHAnsi"/>
          <w:color w:val="000000" w:themeColor="text1"/>
          <w:sz w:val="24"/>
          <w:szCs w:val="24"/>
        </w:rPr>
        <w:t xml:space="preserve"> osoba s invaliditetom za iznos od 2.050,00 eura, a povećanje je potrebno za pokriće većeg troška nastalog uslijed povećanja zaposlenih, a samim time i povećava se i obveza navedenog troška. Povećava se i iznos na poziciji naknada za Upravno vijeće u iznosu od 500,00 eura koje je  potrebno  isplati do kraja  tekuće godine. </w:t>
      </w:r>
    </w:p>
    <w:p w14:paraId="2B70320F" w14:textId="77777777" w:rsidR="00512727" w:rsidRPr="002227E4" w:rsidRDefault="00512727" w:rsidP="00512727">
      <w:pPr>
        <w:spacing w:after="0" w:line="240" w:lineRule="auto"/>
        <w:jc w:val="both"/>
        <w:rPr>
          <w:rFonts w:eastAsia="Calibri" w:cstheme="minorHAnsi"/>
          <w:bCs/>
          <w:color w:val="000000" w:themeColor="text1"/>
          <w:sz w:val="24"/>
          <w:szCs w:val="24"/>
        </w:rPr>
      </w:pPr>
    </w:p>
    <w:p w14:paraId="78BEAEAA" w14:textId="5C01C7D7" w:rsidR="00512727" w:rsidRPr="002227E4" w:rsidRDefault="00512727" w:rsidP="00512727">
      <w:pPr>
        <w:spacing w:line="252" w:lineRule="auto"/>
        <w:jc w:val="both"/>
        <w:rPr>
          <w:rFonts w:cstheme="minorHAnsi"/>
          <w:color w:val="000000" w:themeColor="text1"/>
          <w:sz w:val="24"/>
          <w:szCs w:val="24"/>
        </w:rPr>
      </w:pPr>
      <w:r w:rsidRPr="002227E4">
        <w:rPr>
          <w:rFonts w:cstheme="minorHAnsi"/>
          <w:color w:val="000000" w:themeColor="text1"/>
          <w:sz w:val="24"/>
          <w:szCs w:val="24"/>
        </w:rPr>
        <w:t xml:space="preserve">Iz izvora prihoda za posebne namijene planira se  preraspodjela iznosa na pozicijama kako slijedi: Izvanredni prijevoz za 650,00 eura, Službena putovanja </w:t>
      </w:r>
      <w:r w:rsidR="00AE1183" w:rsidRPr="002227E4">
        <w:rPr>
          <w:rFonts w:cstheme="minorHAnsi"/>
          <w:color w:val="000000" w:themeColor="text1"/>
          <w:sz w:val="24"/>
          <w:szCs w:val="24"/>
        </w:rPr>
        <w:t xml:space="preserve">za </w:t>
      </w:r>
      <w:r w:rsidRPr="002227E4">
        <w:rPr>
          <w:rFonts w:cstheme="minorHAnsi"/>
          <w:color w:val="000000" w:themeColor="text1"/>
          <w:sz w:val="24"/>
          <w:szCs w:val="24"/>
        </w:rPr>
        <w:t xml:space="preserve"> 1.000,00</w:t>
      </w:r>
      <w:r w:rsidRPr="002227E4">
        <w:rPr>
          <w:rFonts w:cstheme="minorHAnsi"/>
          <w:b/>
          <w:bCs/>
          <w:color w:val="000000" w:themeColor="text1"/>
          <w:sz w:val="24"/>
          <w:szCs w:val="24"/>
        </w:rPr>
        <w:t xml:space="preserve"> </w:t>
      </w:r>
      <w:r w:rsidRPr="002227E4">
        <w:rPr>
          <w:rFonts w:cstheme="minorHAnsi"/>
          <w:color w:val="000000" w:themeColor="text1"/>
          <w:sz w:val="24"/>
          <w:szCs w:val="24"/>
        </w:rPr>
        <w:t>eur</w:t>
      </w:r>
      <w:r w:rsidR="00AE1183" w:rsidRPr="002227E4">
        <w:rPr>
          <w:rFonts w:cstheme="minorHAnsi"/>
          <w:color w:val="000000" w:themeColor="text1"/>
          <w:sz w:val="24"/>
          <w:szCs w:val="24"/>
        </w:rPr>
        <w:t>a</w:t>
      </w:r>
      <w:r w:rsidRPr="002227E4">
        <w:rPr>
          <w:rFonts w:cstheme="minorHAnsi"/>
          <w:color w:val="000000" w:themeColor="text1"/>
          <w:sz w:val="24"/>
          <w:szCs w:val="24"/>
        </w:rPr>
        <w:t>, Materijal i sirovine- namirnice u iznosu od 14.000,00 eur</w:t>
      </w:r>
      <w:r w:rsidR="00AE1183" w:rsidRPr="002227E4">
        <w:rPr>
          <w:rFonts w:cstheme="minorHAnsi"/>
          <w:color w:val="000000" w:themeColor="text1"/>
          <w:sz w:val="24"/>
          <w:szCs w:val="24"/>
        </w:rPr>
        <w:t>a</w:t>
      </w:r>
      <w:r w:rsidRPr="002227E4">
        <w:rPr>
          <w:rFonts w:cstheme="minorHAnsi"/>
          <w:color w:val="000000" w:themeColor="text1"/>
          <w:sz w:val="24"/>
          <w:szCs w:val="24"/>
        </w:rPr>
        <w:t>, Ostali nespomenuti rashodi u iznosu od 2.350,00 eura, Reprezentacija za 700,00 eura,</w:t>
      </w:r>
      <w:r w:rsidR="00AE1183" w:rsidRPr="002227E4">
        <w:rPr>
          <w:rFonts w:cstheme="minorHAnsi"/>
          <w:color w:val="000000" w:themeColor="text1"/>
          <w:sz w:val="24"/>
          <w:szCs w:val="24"/>
        </w:rPr>
        <w:t xml:space="preserve"> </w:t>
      </w:r>
      <w:r w:rsidRPr="002227E4">
        <w:rPr>
          <w:rFonts w:cstheme="minorHAnsi"/>
          <w:color w:val="000000" w:themeColor="text1"/>
          <w:sz w:val="24"/>
          <w:szCs w:val="24"/>
        </w:rPr>
        <w:t>Zdravstvene usluge za 800,00 eura</w:t>
      </w:r>
      <w:r w:rsidR="00AE1183" w:rsidRPr="002227E4">
        <w:rPr>
          <w:rFonts w:cstheme="minorHAnsi"/>
          <w:color w:val="000000" w:themeColor="text1"/>
          <w:sz w:val="24"/>
          <w:szCs w:val="24"/>
        </w:rPr>
        <w:t xml:space="preserve"> </w:t>
      </w:r>
      <w:r w:rsidRPr="002227E4">
        <w:rPr>
          <w:rFonts w:cstheme="minorHAnsi"/>
          <w:color w:val="000000" w:themeColor="text1"/>
          <w:sz w:val="24"/>
          <w:szCs w:val="24"/>
        </w:rPr>
        <w:t>te Rashoda za energiju 7.000,00 eura</w:t>
      </w:r>
      <w:r w:rsidR="00AE1183" w:rsidRPr="002227E4">
        <w:rPr>
          <w:rFonts w:cstheme="minorHAnsi"/>
          <w:color w:val="000000" w:themeColor="text1"/>
          <w:sz w:val="24"/>
          <w:szCs w:val="24"/>
        </w:rPr>
        <w:t>. N</w:t>
      </w:r>
      <w:r w:rsidRPr="002227E4">
        <w:rPr>
          <w:rFonts w:cstheme="minorHAnsi"/>
          <w:color w:val="000000" w:themeColor="text1"/>
          <w:sz w:val="24"/>
          <w:szCs w:val="24"/>
        </w:rPr>
        <w:t>avedena umanjen</w:t>
      </w:r>
      <w:r w:rsidR="00AE1183" w:rsidRPr="002227E4">
        <w:rPr>
          <w:rFonts w:cstheme="minorHAnsi"/>
          <w:color w:val="000000" w:themeColor="text1"/>
          <w:sz w:val="24"/>
          <w:szCs w:val="24"/>
        </w:rPr>
        <w:t>j</w:t>
      </w:r>
      <w:r w:rsidR="0005597B" w:rsidRPr="002227E4">
        <w:rPr>
          <w:rFonts w:cstheme="minorHAnsi"/>
          <w:color w:val="000000" w:themeColor="text1"/>
          <w:sz w:val="24"/>
          <w:szCs w:val="24"/>
        </w:rPr>
        <w:t>a</w:t>
      </w:r>
      <w:r w:rsidR="00AE1183" w:rsidRPr="002227E4">
        <w:rPr>
          <w:rFonts w:cstheme="minorHAnsi"/>
          <w:color w:val="000000" w:themeColor="text1"/>
          <w:sz w:val="24"/>
          <w:szCs w:val="24"/>
        </w:rPr>
        <w:t xml:space="preserve"> sredstava na spomenutim pozicijama preraspodjeljuju se za potrebna povećanja</w:t>
      </w:r>
      <w:r w:rsidR="0005597B" w:rsidRPr="002227E4">
        <w:rPr>
          <w:rFonts w:cstheme="minorHAnsi"/>
          <w:color w:val="000000" w:themeColor="text1"/>
          <w:sz w:val="24"/>
          <w:szCs w:val="24"/>
        </w:rPr>
        <w:t xml:space="preserve"> sredstava</w:t>
      </w:r>
      <w:r w:rsidR="00AE1183" w:rsidRPr="002227E4">
        <w:rPr>
          <w:rFonts w:cstheme="minorHAnsi"/>
          <w:color w:val="000000" w:themeColor="text1"/>
          <w:sz w:val="24"/>
          <w:szCs w:val="24"/>
        </w:rPr>
        <w:t xml:space="preserve"> na troškovima </w:t>
      </w:r>
      <w:r w:rsidRPr="002227E4">
        <w:rPr>
          <w:rFonts w:cstheme="minorHAnsi"/>
          <w:color w:val="000000" w:themeColor="text1"/>
          <w:sz w:val="24"/>
          <w:szCs w:val="24"/>
        </w:rPr>
        <w:t>stručnih usavršavanja djelatnike u iznosu od 1.400,00 eur</w:t>
      </w:r>
      <w:r w:rsidR="00AE1183" w:rsidRPr="002227E4">
        <w:rPr>
          <w:rFonts w:cstheme="minorHAnsi"/>
          <w:color w:val="000000" w:themeColor="text1"/>
          <w:sz w:val="24"/>
          <w:szCs w:val="24"/>
        </w:rPr>
        <w:t>a, uslug</w:t>
      </w:r>
      <w:r w:rsidR="0005597B" w:rsidRPr="002227E4">
        <w:rPr>
          <w:rFonts w:cstheme="minorHAnsi"/>
          <w:color w:val="000000" w:themeColor="text1"/>
          <w:sz w:val="24"/>
          <w:szCs w:val="24"/>
        </w:rPr>
        <w:t>a</w:t>
      </w:r>
      <w:r w:rsidR="00AE1183" w:rsidRPr="002227E4">
        <w:rPr>
          <w:rFonts w:cstheme="minorHAnsi"/>
          <w:color w:val="000000" w:themeColor="text1"/>
          <w:sz w:val="24"/>
          <w:szCs w:val="24"/>
        </w:rPr>
        <w:t xml:space="preserve"> pošte i telefona za 1.000,00 eura,</w:t>
      </w:r>
      <w:r w:rsidRPr="002227E4">
        <w:rPr>
          <w:rFonts w:cstheme="minorHAnsi"/>
          <w:color w:val="000000" w:themeColor="text1"/>
          <w:sz w:val="24"/>
          <w:szCs w:val="24"/>
        </w:rPr>
        <w:t xml:space="preserve"> Računaln</w:t>
      </w:r>
      <w:r w:rsidR="0005597B" w:rsidRPr="002227E4">
        <w:rPr>
          <w:rFonts w:cstheme="minorHAnsi"/>
          <w:color w:val="000000" w:themeColor="text1"/>
          <w:sz w:val="24"/>
          <w:szCs w:val="24"/>
        </w:rPr>
        <w:t>ih</w:t>
      </w:r>
      <w:r w:rsidRPr="002227E4">
        <w:rPr>
          <w:rFonts w:cstheme="minorHAnsi"/>
          <w:color w:val="000000" w:themeColor="text1"/>
          <w:sz w:val="24"/>
          <w:szCs w:val="24"/>
        </w:rPr>
        <w:t xml:space="preserve"> uslug</w:t>
      </w:r>
      <w:r w:rsidR="0005597B" w:rsidRPr="002227E4">
        <w:rPr>
          <w:rFonts w:cstheme="minorHAnsi"/>
          <w:color w:val="000000" w:themeColor="text1"/>
          <w:sz w:val="24"/>
          <w:szCs w:val="24"/>
        </w:rPr>
        <w:t>a</w:t>
      </w:r>
      <w:r w:rsidR="00AE1183" w:rsidRPr="002227E4">
        <w:rPr>
          <w:rFonts w:cstheme="minorHAnsi"/>
          <w:color w:val="000000" w:themeColor="text1"/>
          <w:sz w:val="24"/>
          <w:szCs w:val="24"/>
        </w:rPr>
        <w:t xml:space="preserve"> za</w:t>
      </w:r>
      <w:r w:rsidRPr="002227E4">
        <w:rPr>
          <w:rFonts w:cstheme="minorHAnsi"/>
          <w:color w:val="000000" w:themeColor="text1"/>
          <w:sz w:val="24"/>
          <w:szCs w:val="24"/>
        </w:rPr>
        <w:t xml:space="preserve"> 1.000,00 eura, Uslug</w:t>
      </w:r>
      <w:r w:rsidR="0005597B" w:rsidRPr="002227E4">
        <w:rPr>
          <w:rFonts w:cstheme="minorHAnsi"/>
          <w:color w:val="000000" w:themeColor="text1"/>
          <w:sz w:val="24"/>
          <w:szCs w:val="24"/>
        </w:rPr>
        <w:t>a</w:t>
      </w:r>
      <w:r w:rsidRPr="002227E4">
        <w:rPr>
          <w:rFonts w:cstheme="minorHAnsi"/>
          <w:color w:val="000000" w:themeColor="text1"/>
          <w:sz w:val="24"/>
          <w:szCs w:val="24"/>
        </w:rPr>
        <w:t xml:space="preserve"> promidžbe i informiranja </w:t>
      </w:r>
      <w:r w:rsidR="00AE1183" w:rsidRPr="002227E4">
        <w:rPr>
          <w:rFonts w:cstheme="minorHAnsi"/>
          <w:color w:val="000000" w:themeColor="text1"/>
          <w:sz w:val="24"/>
          <w:szCs w:val="24"/>
        </w:rPr>
        <w:t>z</w:t>
      </w:r>
      <w:r w:rsidRPr="002227E4">
        <w:rPr>
          <w:rFonts w:cstheme="minorHAnsi"/>
          <w:color w:val="000000" w:themeColor="text1"/>
          <w:sz w:val="24"/>
          <w:szCs w:val="24"/>
        </w:rPr>
        <w:t>a 2.100,00 eura, Materijal</w:t>
      </w:r>
      <w:r w:rsidR="0005597B" w:rsidRPr="002227E4">
        <w:rPr>
          <w:rFonts w:cstheme="minorHAnsi"/>
          <w:color w:val="000000" w:themeColor="text1"/>
          <w:sz w:val="24"/>
          <w:szCs w:val="24"/>
        </w:rPr>
        <w:t>a</w:t>
      </w:r>
      <w:r w:rsidRPr="002227E4">
        <w:rPr>
          <w:rFonts w:cstheme="minorHAnsi"/>
          <w:color w:val="000000" w:themeColor="text1"/>
          <w:sz w:val="24"/>
          <w:szCs w:val="24"/>
        </w:rPr>
        <w:t xml:space="preserve"> i dijelov</w:t>
      </w:r>
      <w:r w:rsidR="0005597B" w:rsidRPr="002227E4">
        <w:rPr>
          <w:rFonts w:cstheme="minorHAnsi"/>
          <w:color w:val="000000" w:themeColor="text1"/>
          <w:sz w:val="24"/>
          <w:szCs w:val="24"/>
        </w:rPr>
        <w:t>a</w:t>
      </w:r>
      <w:r w:rsidRPr="002227E4">
        <w:rPr>
          <w:rFonts w:cstheme="minorHAnsi"/>
          <w:color w:val="000000" w:themeColor="text1"/>
          <w:sz w:val="24"/>
          <w:szCs w:val="24"/>
        </w:rPr>
        <w:t xml:space="preserve"> za tek. i </w:t>
      </w:r>
      <w:proofErr w:type="spellStart"/>
      <w:r w:rsidRPr="002227E4">
        <w:rPr>
          <w:rFonts w:cstheme="minorHAnsi"/>
          <w:color w:val="000000" w:themeColor="text1"/>
          <w:sz w:val="24"/>
          <w:szCs w:val="24"/>
        </w:rPr>
        <w:t>inv</w:t>
      </w:r>
      <w:proofErr w:type="spellEnd"/>
      <w:r w:rsidRPr="002227E4">
        <w:rPr>
          <w:rFonts w:cstheme="minorHAnsi"/>
          <w:color w:val="000000" w:themeColor="text1"/>
          <w:sz w:val="24"/>
          <w:szCs w:val="24"/>
        </w:rPr>
        <w:t>. održavanje za 6.000,00 eura, naj</w:t>
      </w:r>
      <w:r w:rsidR="0005597B" w:rsidRPr="002227E4">
        <w:rPr>
          <w:rFonts w:cstheme="minorHAnsi"/>
          <w:color w:val="000000" w:themeColor="text1"/>
          <w:sz w:val="24"/>
          <w:szCs w:val="24"/>
        </w:rPr>
        <w:t>ma</w:t>
      </w:r>
      <w:r w:rsidRPr="002227E4">
        <w:rPr>
          <w:rFonts w:cstheme="minorHAnsi"/>
          <w:color w:val="000000" w:themeColor="text1"/>
          <w:sz w:val="24"/>
          <w:szCs w:val="24"/>
        </w:rPr>
        <w:t xml:space="preserve"> opreme</w:t>
      </w:r>
      <w:r w:rsidR="00AE1183" w:rsidRPr="002227E4">
        <w:rPr>
          <w:rFonts w:cstheme="minorHAnsi"/>
          <w:color w:val="000000" w:themeColor="text1"/>
          <w:sz w:val="24"/>
          <w:szCs w:val="24"/>
        </w:rPr>
        <w:t xml:space="preserve"> za 300 eura</w:t>
      </w:r>
      <w:r w:rsidRPr="002227E4">
        <w:rPr>
          <w:rFonts w:cstheme="minorHAnsi"/>
          <w:color w:val="000000" w:themeColor="text1"/>
          <w:sz w:val="24"/>
          <w:szCs w:val="24"/>
        </w:rPr>
        <w:t xml:space="preserve"> t</w:t>
      </w:r>
      <w:r w:rsidR="00AE1183" w:rsidRPr="002227E4">
        <w:rPr>
          <w:rFonts w:cstheme="minorHAnsi"/>
          <w:color w:val="000000" w:themeColor="text1"/>
          <w:sz w:val="24"/>
          <w:szCs w:val="24"/>
        </w:rPr>
        <w:t xml:space="preserve">e za </w:t>
      </w:r>
      <w:r w:rsidRPr="002227E4">
        <w:rPr>
          <w:rFonts w:cstheme="minorHAnsi"/>
          <w:color w:val="000000" w:themeColor="text1"/>
          <w:sz w:val="24"/>
          <w:szCs w:val="24"/>
        </w:rPr>
        <w:t xml:space="preserve">usluge tek. i investicijskog održavanja </w:t>
      </w:r>
      <w:r w:rsidR="00AE1183" w:rsidRPr="002227E4">
        <w:rPr>
          <w:rFonts w:cstheme="minorHAnsi"/>
          <w:color w:val="000000" w:themeColor="text1"/>
          <w:sz w:val="24"/>
          <w:szCs w:val="24"/>
        </w:rPr>
        <w:t xml:space="preserve">u iznosu od </w:t>
      </w:r>
      <w:r w:rsidRPr="002227E4">
        <w:rPr>
          <w:rFonts w:cstheme="minorHAnsi"/>
          <w:color w:val="000000" w:themeColor="text1"/>
          <w:sz w:val="24"/>
          <w:szCs w:val="24"/>
        </w:rPr>
        <w:t xml:space="preserve"> 14.700,00 eura</w:t>
      </w:r>
      <w:r w:rsidR="00AE1183" w:rsidRPr="002227E4">
        <w:rPr>
          <w:rFonts w:cstheme="minorHAnsi"/>
          <w:color w:val="000000" w:themeColor="text1"/>
          <w:sz w:val="24"/>
          <w:szCs w:val="24"/>
        </w:rPr>
        <w:t xml:space="preserve">. Navedena povećanja troškova nastala su uslijed potrebe popravaka i održavanja u obimu većem od planiranog  te radi  </w:t>
      </w:r>
      <w:r w:rsidRPr="002227E4">
        <w:rPr>
          <w:rFonts w:cstheme="minorHAnsi"/>
          <w:color w:val="000000" w:themeColor="text1"/>
          <w:sz w:val="24"/>
          <w:szCs w:val="24"/>
        </w:rPr>
        <w:t xml:space="preserve"> neplaniranih većih izdataka.</w:t>
      </w:r>
    </w:p>
    <w:p w14:paraId="667207B8" w14:textId="77777777" w:rsidR="00512727" w:rsidRPr="002227E4" w:rsidRDefault="00512727" w:rsidP="00E70B5C">
      <w:pPr>
        <w:spacing w:after="0" w:line="240" w:lineRule="auto"/>
        <w:jc w:val="both"/>
        <w:rPr>
          <w:rFonts w:eastAsia="Calibri" w:cstheme="minorHAnsi"/>
          <w:bCs/>
          <w:color w:val="000000" w:themeColor="text1"/>
          <w:sz w:val="24"/>
          <w:szCs w:val="24"/>
        </w:rPr>
      </w:pPr>
    </w:p>
    <w:p w14:paraId="580D4AE2" w14:textId="0A718DAB" w:rsidR="00AE1183" w:rsidRPr="002227E4" w:rsidRDefault="00AE1183" w:rsidP="00C9417D">
      <w:pPr>
        <w:pStyle w:val="Odlomakpopisa"/>
        <w:numPr>
          <w:ilvl w:val="1"/>
          <w:numId w:val="3"/>
        </w:numPr>
        <w:spacing w:after="0" w:line="240"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Program 1019 MJESNA SAMOUPRAVA</w:t>
      </w:r>
    </w:p>
    <w:p w14:paraId="10FEAB5D" w14:textId="77777777" w:rsidR="00AE1183" w:rsidRPr="002227E4" w:rsidRDefault="00AE1183" w:rsidP="00AE1183">
      <w:pPr>
        <w:pStyle w:val="Odlomakpopisa"/>
        <w:spacing w:after="0" w:line="240" w:lineRule="auto"/>
        <w:jc w:val="both"/>
        <w:rPr>
          <w:rFonts w:eastAsia="Calibri" w:cstheme="minorHAnsi"/>
          <w:b/>
          <w:color w:val="000000" w:themeColor="text1"/>
          <w:sz w:val="24"/>
          <w:szCs w:val="24"/>
        </w:rPr>
      </w:pPr>
    </w:p>
    <w:p w14:paraId="1500BF31" w14:textId="1A7C006D" w:rsidR="00AE1183" w:rsidRPr="002227E4" w:rsidRDefault="00AE1183" w:rsidP="00AE1183">
      <w:pPr>
        <w:spacing w:after="0" w:line="240" w:lineRule="auto"/>
        <w:jc w:val="both"/>
        <w:rPr>
          <w:rFonts w:eastAsia="Calibri" w:cstheme="minorHAnsi"/>
          <w:color w:val="000000" w:themeColor="text1"/>
          <w:kern w:val="0"/>
          <w:sz w:val="24"/>
          <w:szCs w:val="24"/>
          <w14:ligatures w14:val="none"/>
        </w:rPr>
      </w:pPr>
      <w:r w:rsidRPr="002227E4">
        <w:rPr>
          <w:rFonts w:eastAsia="Calibri" w:cstheme="minorHAnsi"/>
          <w:color w:val="000000" w:themeColor="text1"/>
          <w:kern w:val="0"/>
          <w:sz w:val="24"/>
          <w:szCs w:val="24"/>
          <w14:ligatures w14:val="none"/>
        </w:rPr>
        <w:t>U Programu MJESNA SAM0UPRAVA mijenja se:</w:t>
      </w:r>
    </w:p>
    <w:p w14:paraId="58B37B50" w14:textId="77777777" w:rsidR="00AE1183" w:rsidRPr="002227E4" w:rsidRDefault="00AE1183" w:rsidP="00AE1183">
      <w:pPr>
        <w:spacing w:after="0" w:line="240" w:lineRule="auto"/>
        <w:jc w:val="both"/>
        <w:rPr>
          <w:rFonts w:eastAsia="Calibri" w:cstheme="minorHAnsi"/>
          <w:color w:val="000000" w:themeColor="text1"/>
          <w:kern w:val="0"/>
          <w:sz w:val="24"/>
          <w:szCs w:val="24"/>
          <w14:ligatures w14:val="none"/>
        </w:rPr>
      </w:pPr>
    </w:p>
    <w:p w14:paraId="788E94F5" w14:textId="365537EE" w:rsidR="00AE1183" w:rsidRPr="002227E4" w:rsidRDefault="00AE1183" w:rsidP="00C9417D">
      <w:pPr>
        <w:pStyle w:val="Odlomakpopisa"/>
        <w:numPr>
          <w:ilvl w:val="2"/>
          <w:numId w:val="3"/>
        </w:numPr>
        <w:spacing w:after="0" w:line="240" w:lineRule="auto"/>
        <w:rPr>
          <w:rFonts w:eastAsia="Calibri" w:cstheme="minorHAnsi"/>
          <w:b/>
          <w:color w:val="000000" w:themeColor="text1"/>
          <w:sz w:val="24"/>
          <w:szCs w:val="24"/>
        </w:rPr>
      </w:pPr>
      <w:r w:rsidRPr="002227E4">
        <w:rPr>
          <w:rFonts w:eastAsia="Calibri" w:cstheme="minorHAnsi"/>
          <w:b/>
          <w:color w:val="000000" w:themeColor="text1"/>
          <w:sz w:val="24"/>
          <w:szCs w:val="24"/>
        </w:rPr>
        <w:t xml:space="preserve">Aktivnost 1019 A100001 – Programi aktivnosti mjesne samouprave </w:t>
      </w:r>
    </w:p>
    <w:p w14:paraId="536AE565" w14:textId="77777777" w:rsidR="00512727" w:rsidRPr="002227E4" w:rsidRDefault="00512727" w:rsidP="00E70B5C">
      <w:pPr>
        <w:spacing w:after="0" w:line="240" w:lineRule="auto"/>
        <w:jc w:val="both"/>
        <w:rPr>
          <w:rFonts w:eastAsia="Calibri" w:cstheme="minorHAnsi"/>
          <w:bCs/>
          <w:color w:val="000000" w:themeColor="text1"/>
          <w:sz w:val="24"/>
          <w:szCs w:val="24"/>
        </w:rPr>
      </w:pPr>
    </w:p>
    <w:p w14:paraId="6CA9E094" w14:textId="186FC37B" w:rsidR="00AE1183" w:rsidRPr="002227E4" w:rsidRDefault="00AE1183" w:rsidP="0005597B">
      <w:pPr>
        <w:spacing w:after="0" w:line="240" w:lineRule="auto"/>
        <w:jc w:val="both"/>
        <w:rPr>
          <w:rFonts w:eastAsia="Calibri" w:cstheme="minorHAnsi"/>
          <w:bCs/>
          <w:color w:val="000000" w:themeColor="text1"/>
          <w:sz w:val="24"/>
          <w:szCs w:val="24"/>
        </w:rPr>
      </w:pPr>
      <w:r w:rsidRPr="002227E4">
        <w:rPr>
          <w:rFonts w:eastAsia="Calibri" w:cstheme="minorHAnsi"/>
          <w:bCs/>
          <w:color w:val="000000" w:themeColor="text1"/>
          <w:sz w:val="24"/>
          <w:szCs w:val="24"/>
        </w:rPr>
        <w:lastRenderedPageBreak/>
        <w:t xml:space="preserve">U </w:t>
      </w:r>
      <w:r w:rsidRPr="002227E4">
        <w:rPr>
          <w:rFonts w:eastAsia="Calibri" w:cstheme="minorHAnsi"/>
          <w:bCs/>
          <w:i/>
          <w:iCs/>
          <w:color w:val="000000" w:themeColor="text1"/>
          <w:sz w:val="24"/>
          <w:szCs w:val="24"/>
        </w:rPr>
        <w:t>Aktivnost 1019 A100001 – Programi aktivnosti mjesne samouprave</w:t>
      </w:r>
      <w:r w:rsidRPr="002227E4">
        <w:rPr>
          <w:rFonts w:eastAsia="Calibri" w:cstheme="minorHAnsi"/>
          <w:bCs/>
          <w:color w:val="000000" w:themeColor="text1"/>
          <w:sz w:val="24"/>
          <w:szCs w:val="24"/>
        </w:rPr>
        <w:t xml:space="preserve"> umanjuju se</w:t>
      </w:r>
      <w:r w:rsidR="0005597B" w:rsidRPr="002227E4">
        <w:rPr>
          <w:rFonts w:eastAsia="Calibri" w:cstheme="minorHAnsi"/>
          <w:bCs/>
          <w:color w:val="000000" w:themeColor="text1"/>
          <w:sz w:val="24"/>
          <w:szCs w:val="24"/>
        </w:rPr>
        <w:t xml:space="preserve"> sredstva</w:t>
      </w:r>
      <w:r w:rsidRPr="002227E4">
        <w:rPr>
          <w:rFonts w:eastAsia="Calibri" w:cstheme="minorHAnsi"/>
          <w:bCs/>
          <w:color w:val="000000" w:themeColor="text1"/>
          <w:sz w:val="24"/>
          <w:szCs w:val="24"/>
        </w:rPr>
        <w:t xml:space="preserve"> za financiranje aktivnosti za </w:t>
      </w:r>
      <w:r w:rsidR="0005597B" w:rsidRPr="002227E4">
        <w:rPr>
          <w:rFonts w:eastAsia="Calibri" w:cstheme="minorHAnsi"/>
          <w:bCs/>
          <w:color w:val="000000" w:themeColor="text1"/>
          <w:sz w:val="24"/>
          <w:szCs w:val="24"/>
        </w:rPr>
        <w:t xml:space="preserve">ukupno 6.459,00 eura sredstava koja nisu utrošena i koja se neće izvršiti do kraja tekuće. </w:t>
      </w:r>
    </w:p>
    <w:p w14:paraId="6B35E949" w14:textId="4C199037" w:rsidR="00E70B5C" w:rsidRPr="002227E4" w:rsidRDefault="00E70B5C" w:rsidP="00E70B5C">
      <w:pPr>
        <w:spacing w:after="0" w:line="240" w:lineRule="auto"/>
        <w:jc w:val="both"/>
        <w:rPr>
          <w:rFonts w:eastAsia="Calibri" w:cstheme="minorHAnsi"/>
          <w:bCs/>
          <w:color w:val="000000" w:themeColor="text1"/>
          <w:sz w:val="24"/>
          <w:szCs w:val="24"/>
        </w:rPr>
      </w:pPr>
    </w:p>
    <w:p w14:paraId="5A451777" w14:textId="77777777" w:rsidR="00E42A60" w:rsidRPr="002227E4" w:rsidRDefault="00E42A60" w:rsidP="00E70B5C">
      <w:pPr>
        <w:spacing w:after="0" w:line="240" w:lineRule="auto"/>
        <w:jc w:val="both"/>
        <w:rPr>
          <w:rFonts w:eastAsia="Calibri" w:cstheme="minorHAnsi"/>
          <w:bCs/>
          <w:color w:val="000000" w:themeColor="text1"/>
          <w:sz w:val="24"/>
          <w:szCs w:val="24"/>
        </w:rPr>
      </w:pPr>
    </w:p>
    <w:p w14:paraId="0358875D" w14:textId="35EA7613" w:rsidR="00E42A60" w:rsidRPr="003D795F" w:rsidRDefault="00E42A60" w:rsidP="003D795F">
      <w:pPr>
        <w:pStyle w:val="Odlomakpopisa"/>
        <w:numPr>
          <w:ilvl w:val="0"/>
          <w:numId w:val="3"/>
        </w:numPr>
        <w:jc w:val="both"/>
        <w:rPr>
          <w:rFonts w:cstheme="minorHAnsi"/>
          <w:b/>
          <w:sz w:val="24"/>
          <w:szCs w:val="24"/>
        </w:rPr>
      </w:pPr>
      <w:r w:rsidRPr="003D795F">
        <w:rPr>
          <w:rFonts w:cstheme="minorHAnsi"/>
          <w:b/>
          <w:sz w:val="24"/>
          <w:szCs w:val="24"/>
        </w:rPr>
        <w:t>Razdjel 002 UPRAVNI ODJEL ZA PRORAČUN I FINANCIJE</w:t>
      </w:r>
    </w:p>
    <w:p w14:paraId="4E37CB12" w14:textId="77777777" w:rsidR="003D795F" w:rsidRPr="003D795F" w:rsidRDefault="003D795F" w:rsidP="003D795F">
      <w:pPr>
        <w:pStyle w:val="Odlomakpopisa"/>
        <w:ind w:left="360"/>
        <w:jc w:val="both"/>
        <w:rPr>
          <w:rFonts w:cstheme="minorHAnsi"/>
          <w:b/>
          <w:sz w:val="24"/>
          <w:szCs w:val="24"/>
        </w:rPr>
      </w:pPr>
    </w:p>
    <w:p w14:paraId="764DB1B4" w14:textId="77777777" w:rsidR="00E42A60" w:rsidRPr="002227E4" w:rsidRDefault="00E42A60" w:rsidP="00E42A60">
      <w:pPr>
        <w:jc w:val="both"/>
        <w:rPr>
          <w:rFonts w:cstheme="minorHAnsi"/>
          <w:sz w:val="24"/>
          <w:szCs w:val="24"/>
        </w:rPr>
      </w:pPr>
      <w:r w:rsidRPr="002227E4">
        <w:rPr>
          <w:rFonts w:cstheme="minorHAnsi"/>
          <w:sz w:val="24"/>
          <w:szCs w:val="24"/>
        </w:rPr>
        <w:t xml:space="preserve"> </w:t>
      </w:r>
      <w:r w:rsidRPr="002227E4">
        <w:rPr>
          <w:rFonts w:cstheme="minorHAnsi"/>
          <w:b/>
          <w:color w:val="000000"/>
          <w:sz w:val="24"/>
          <w:szCs w:val="24"/>
        </w:rPr>
        <w:t>2.1. Program 1020 UPRAVLJANJE SUSTAVOM JAVNIH FINANCIJA</w:t>
      </w:r>
    </w:p>
    <w:p w14:paraId="1DA74C11" w14:textId="77777777" w:rsidR="00E42A60" w:rsidRPr="002227E4" w:rsidRDefault="00E42A60" w:rsidP="00E42A60">
      <w:pPr>
        <w:jc w:val="both"/>
        <w:rPr>
          <w:rFonts w:cstheme="minorHAnsi"/>
          <w:b/>
          <w:color w:val="000000"/>
          <w:sz w:val="24"/>
          <w:szCs w:val="24"/>
        </w:rPr>
      </w:pPr>
      <w:r w:rsidRPr="002227E4">
        <w:rPr>
          <w:rFonts w:cstheme="minorHAnsi"/>
          <w:color w:val="000000"/>
          <w:sz w:val="24"/>
          <w:szCs w:val="24"/>
        </w:rPr>
        <w:t xml:space="preserve">Trećim izmjenama i dopunama Proračuna Grada Novske za 2025. godinu rashodi i izdaci programa </w:t>
      </w:r>
      <w:r w:rsidRPr="002227E4">
        <w:rPr>
          <w:rFonts w:cstheme="minorHAnsi"/>
          <w:i/>
          <w:color w:val="000000"/>
          <w:sz w:val="24"/>
          <w:szCs w:val="24"/>
        </w:rPr>
        <w:t>Upravljanje sustavom javnih financija</w:t>
      </w:r>
      <w:r w:rsidRPr="002227E4">
        <w:rPr>
          <w:rFonts w:cstheme="minorHAnsi"/>
          <w:color w:val="000000"/>
          <w:sz w:val="24"/>
          <w:szCs w:val="24"/>
        </w:rPr>
        <w:t xml:space="preserve">  povećani su za 81.852,00 eura ili za 11,94 % te sada iznose 767.302,00 eura. </w:t>
      </w:r>
    </w:p>
    <w:p w14:paraId="361DDD73" w14:textId="77777777" w:rsidR="00E42A60" w:rsidRPr="002227E4" w:rsidRDefault="00E42A60" w:rsidP="00E42A60">
      <w:pPr>
        <w:jc w:val="both"/>
        <w:rPr>
          <w:rFonts w:cstheme="minorHAnsi"/>
          <w:color w:val="000000"/>
          <w:sz w:val="24"/>
          <w:szCs w:val="24"/>
        </w:rPr>
      </w:pPr>
      <w:r w:rsidRPr="002227E4">
        <w:rPr>
          <w:rFonts w:cstheme="minorHAnsi"/>
          <w:color w:val="000000"/>
          <w:sz w:val="24"/>
          <w:szCs w:val="24"/>
        </w:rPr>
        <w:t xml:space="preserve"> </w:t>
      </w:r>
      <w:r w:rsidRPr="002227E4">
        <w:rPr>
          <w:rFonts w:cstheme="minorHAnsi"/>
          <w:b/>
          <w:bCs/>
          <w:color w:val="000000"/>
          <w:sz w:val="24"/>
          <w:szCs w:val="24"/>
        </w:rPr>
        <w:t>2.1.1. Aktivnost 1020 A100001 Administracija i upravljanje</w:t>
      </w:r>
    </w:p>
    <w:p w14:paraId="32C5643D" w14:textId="77777777" w:rsidR="00E42A60" w:rsidRPr="002227E4" w:rsidRDefault="00E42A60" w:rsidP="00E42A60">
      <w:pPr>
        <w:jc w:val="both"/>
        <w:rPr>
          <w:rFonts w:cstheme="minorHAnsi"/>
          <w:bCs/>
          <w:sz w:val="24"/>
          <w:szCs w:val="24"/>
        </w:rPr>
      </w:pPr>
      <w:r w:rsidRPr="002227E4">
        <w:rPr>
          <w:rFonts w:cstheme="minorHAnsi"/>
          <w:bCs/>
          <w:color w:val="000000"/>
          <w:sz w:val="24"/>
          <w:szCs w:val="24"/>
        </w:rPr>
        <w:t>Navedena je aktivnost povećana za 78.500,00 eura ili za 25,01 % te iznosi 392.366,00 eura. Povećanje je iskazano na</w:t>
      </w:r>
      <w:r w:rsidRPr="002227E4">
        <w:rPr>
          <w:rFonts w:cstheme="minorHAnsi"/>
          <w:bCs/>
          <w:sz w:val="24"/>
          <w:szCs w:val="24"/>
        </w:rPr>
        <w:t xml:space="preserve"> rashodima za zaposlene za 73.000,00 eura radi iskazivanja plaće za prosinac u tekućoj proračunskoj godini i zbog povećanja koeficijenta za obračun plaće. Materijalni rashodi iskazani su s povećanjem za 5.500,00 eura na ime rashoda za bankarske usluge i naknade za prijevoz zaposlenih. </w:t>
      </w:r>
    </w:p>
    <w:p w14:paraId="59A33B5F" w14:textId="77777777" w:rsidR="00E42A60" w:rsidRPr="002227E4" w:rsidRDefault="00E42A60" w:rsidP="00E42A60">
      <w:pPr>
        <w:jc w:val="both"/>
        <w:rPr>
          <w:rFonts w:cstheme="minorHAnsi"/>
          <w:b/>
          <w:sz w:val="24"/>
          <w:szCs w:val="24"/>
        </w:rPr>
      </w:pPr>
      <w:r w:rsidRPr="002227E4">
        <w:rPr>
          <w:rFonts w:cstheme="minorHAnsi"/>
          <w:b/>
          <w:sz w:val="24"/>
          <w:szCs w:val="24"/>
        </w:rPr>
        <w:t xml:space="preserve">2.1.2. Aktivnost 1020 A100002 Otplata kredita  </w:t>
      </w:r>
    </w:p>
    <w:p w14:paraId="662982BA" w14:textId="77777777" w:rsidR="00E42A60" w:rsidRPr="002227E4" w:rsidRDefault="00E42A60" w:rsidP="00E42A60">
      <w:pPr>
        <w:jc w:val="both"/>
        <w:rPr>
          <w:rFonts w:cstheme="minorHAnsi"/>
          <w:bCs/>
          <w:sz w:val="24"/>
          <w:szCs w:val="24"/>
        </w:rPr>
      </w:pPr>
      <w:r w:rsidRPr="002227E4">
        <w:rPr>
          <w:rFonts w:cstheme="minorHAnsi"/>
          <w:bCs/>
          <w:sz w:val="24"/>
          <w:szCs w:val="24"/>
        </w:rPr>
        <w:t xml:space="preserve">Rashodi  i izdaci za otplatu kredita povećani su za 3.352,00 eura. Financijski rashodi za kamate povećani su za 37.352,00 eura najviše radi usklađenja plana i realizacije, točnije osigurana su dodatna sredstva za </w:t>
      </w:r>
      <w:proofErr w:type="spellStart"/>
      <w:r w:rsidRPr="002227E4">
        <w:rPr>
          <w:rFonts w:cstheme="minorHAnsi"/>
          <w:bCs/>
          <w:sz w:val="24"/>
          <w:szCs w:val="24"/>
        </w:rPr>
        <w:t>interkalarne</w:t>
      </w:r>
      <w:proofErr w:type="spellEnd"/>
      <w:r w:rsidRPr="002227E4">
        <w:rPr>
          <w:rFonts w:cstheme="minorHAnsi"/>
          <w:bCs/>
          <w:sz w:val="24"/>
          <w:szCs w:val="24"/>
        </w:rPr>
        <w:t xml:space="preserve"> kamate za postojeće kredite koji su  u realizaciji dok su izdaci za financijsku imovinu iskazani sa smanjenjem za 34.000,00 eura, smanjenje izdataka za otplatu glavnice kredita koji je podignut za rekonstrukciju i dogradnju hotela </w:t>
      </w:r>
      <w:proofErr w:type="spellStart"/>
      <w:r w:rsidRPr="002227E4">
        <w:rPr>
          <w:rFonts w:cstheme="minorHAnsi"/>
          <w:bCs/>
          <w:sz w:val="24"/>
          <w:szCs w:val="24"/>
        </w:rPr>
        <w:t>Knopp</w:t>
      </w:r>
      <w:proofErr w:type="spellEnd"/>
      <w:r w:rsidRPr="002227E4">
        <w:rPr>
          <w:rFonts w:cstheme="minorHAnsi"/>
          <w:bCs/>
          <w:sz w:val="24"/>
          <w:szCs w:val="24"/>
        </w:rPr>
        <w:t xml:space="preserve">. </w:t>
      </w:r>
    </w:p>
    <w:p w14:paraId="60C72A2D" w14:textId="77777777" w:rsidR="00E42A60" w:rsidRPr="002227E4" w:rsidRDefault="00E42A60" w:rsidP="00E70B5C">
      <w:pPr>
        <w:spacing w:after="0" w:line="240" w:lineRule="auto"/>
        <w:jc w:val="both"/>
        <w:rPr>
          <w:rFonts w:eastAsia="Calibri" w:cstheme="minorHAnsi"/>
          <w:bCs/>
          <w:color w:val="000000" w:themeColor="text1"/>
          <w:sz w:val="24"/>
          <w:szCs w:val="24"/>
        </w:rPr>
      </w:pPr>
    </w:p>
    <w:p w14:paraId="7DEE4204" w14:textId="77777777" w:rsidR="00E42A60" w:rsidRPr="002227E4" w:rsidRDefault="00E42A60" w:rsidP="00E70B5C">
      <w:pPr>
        <w:spacing w:after="0" w:line="240" w:lineRule="auto"/>
        <w:jc w:val="both"/>
        <w:rPr>
          <w:rFonts w:eastAsia="Calibri" w:cstheme="minorHAnsi"/>
          <w:bCs/>
          <w:color w:val="000000" w:themeColor="text1"/>
          <w:sz w:val="24"/>
          <w:szCs w:val="24"/>
        </w:rPr>
      </w:pPr>
    </w:p>
    <w:p w14:paraId="7E2CFF51" w14:textId="77777777" w:rsidR="00E42A60" w:rsidRPr="002227E4" w:rsidRDefault="00E42A60" w:rsidP="00E42A60">
      <w:pPr>
        <w:jc w:val="both"/>
        <w:rPr>
          <w:rFonts w:eastAsia="Calibri" w:cstheme="minorHAnsi"/>
          <w:b/>
          <w:sz w:val="24"/>
          <w:szCs w:val="24"/>
        </w:rPr>
      </w:pPr>
      <w:r w:rsidRPr="002227E4">
        <w:rPr>
          <w:rFonts w:eastAsia="Calibri" w:cstheme="minorHAnsi"/>
          <w:b/>
          <w:sz w:val="24"/>
          <w:szCs w:val="24"/>
        </w:rPr>
        <w:t>3. Razdjel 003 UPRAVNI ODJEL ZA KOMUNALNI SUSTAV I PROSTORNO PLANIRANJE I ZAŠTITU OKOLIŠA</w:t>
      </w:r>
    </w:p>
    <w:p w14:paraId="1F4BD3F8" w14:textId="77777777" w:rsidR="00E42A60" w:rsidRPr="002227E4" w:rsidRDefault="00E42A60" w:rsidP="00E42A60">
      <w:pPr>
        <w:contextualSpacing/>
        <w:jc w:val="both"/>
        <w:rPr>
          <w:rFonts w:eastAsia="Calibri" w:cstheme="minorHAnsi"/>
          <w:sz w:val="24"/>
          <w:szCs w:val="24"/>
        </w:rPr>
      </w:pPr>
    </w:p>
    <w:p w14:paraId="21DF12BB" w14:textId="479A9F54" w:rsidR="00E42A60" w:rsidRDefault="00E42A60" w:rsidP="003D795F">
      <w:pPr>
        <w:spacing w:line="276" w:lineRule="auto"/>
        <w:ind w:firstLine="708"/>
        <w:jc w:val="both"/>
        <w:rPr>
          <w:rFonts w:eastAsia="Calibri" w:cstheme="minorHAnsi"/>
          <w:sz w:val="24"/>
          <w:szCs w:val="24"/>
        </w:rPr>
      </w:pPr>
      <w:r w:rsidRPr="002227E4">
        <w:rPr>
          <w:rFonts w:eastAsia="Calibri" w:cstheme="minorHAnsi"/>
          <w:sz w:val="24"/>
          <w:szCs w:val="24"/>
        </w:rPr>
        <w:t xml:space="preserve">Trećim izmjenama i dopunama Proračuna Grada Novske za 2025. godinu, ukupna sredstva za ostvarenje programa Upravnog odjela za komunalni sustav, prostorno planiranje i zaštitu okoliša smanjuju se u iznosu od 12.020.743,00 eura 36,72% u odnosu na planirano) i sada iznose 20.716.392,00 eura. Sredstva se realiziraju kroz  13  različitih programa koji su obuhvaćeni Financijskim planom rashoda Upravnog odjela, a koje provodi 12 službenika. </w:t>
      </w:r>
      <w:r w:rsidR="003D795F">
        <w:rPr>
          <w:rFonts w:eastAsia="Calibri" w:cstheme="minorHAnsi"/>
          <w:sz w:val="24"/>
          <w:szCs w:val="24"/>
        </w:rPr>
        <w:t xml:space="preserve"> </w:t>
      </w:r>
    </w:p>
    <w:p w14:paraId="3D45DEC3" w14:textId="77777777" w:rsidR="003D795F" w:rsidRPr="002227E4" w:rsidRDefault="003D795F" w:rsidP="003D795F">
      <w:pPr>
        <w:spacing w:line="276" w:lineRule="auto"/>
        <w:ind w:firstLine="708"/>
        <w:jc w:val="both"/>
        <w:rPr>
          <w:rFonts w:eastAsia="Calibri" w:cstheme="minorHAnsi"/>
          <w:sz w:val="24"/>
          <w:szCs w:val="24"/>
        </w:rPr>
      </w:pPr>
    </w:p>
    <w:p w14:paraId="3C8A70C5" w14:textId="2CB09CF4" w:rsidR="00E42A60" w:rsidRPr="002227E4" w:rsidRDefault="00E42A60" w:rsidP="00E42A60">
      <w:pPr>
        <w:rPr>
          <w:rFonts w:eastAsia="Calibri" w:cstheme="minorHAnsi"/>
          <w:sz w:val="24"/>
          <w:szCs w:val="24"/>
        </w:rPr>
      </w:pPr>
      <w:r w:rsidRPr="002227E4">
        <w:rPr>
          <w:rFonts w:eastAsia="Calibri" w:cstheme="minorHAnsi"/>
          <w:b/>
          <w:sz w:val="24"/>
          <w:szCs w:val="24"/>
        </w:rPr>
        <w:t>Glava 00301 U.O. ZA KOMUNALNI SUSTAV, PROSTORNO PLANIRANJE I ZAŠTITU OKOLIŠA</w:t>
      </w:r>
      <w:r w:rsidRPr="002227E4">
        <w:rPr>
          <w:rFonts w:eastAsia="Calibri" w:cstheme="minorHAnsi"/>
          <w:sz w:val="24"/>
          <w:szCs w:val="24"/>
        </w:rPr>
        <w:tab/>
      </w:r>
    </w:p>
    <w:p w14:paraId="26151C5F" w14:textId="77777777" w:rsidR="00E42A60" w:rsidRPr="002227E4" w:rsidRDefault="00E42A60" w:rsidP="00E42A60">
      <w:pPr>
        <w:rPr>
          <w:rFonts w:eastAsia="Calibri" w:cstheme="minorHAnsi"/>
          <w:sz w:val="24"/>
          <w:szCs w:val="24"/>
        </w:rPr>
      </w:pPr>
      <w:r w:rsidRPr="002227E4">
        <w:rPr>
          <w:rFonts w:eastAsia="Calibri" w:cstheme="minorHAnsi"/>
          <w:sz w:val="24"/>
          <w:szCs w:val="24"/>
        </w:rPr>
        <w:t xml:space="preserve">Tablica1. </w:t>
      </w:r>
    </w:p>
    <w:p w14:paraId="12EE2415" w14:textId="3C7FB5D5" w:rsidR="00E42A60" w:rsidRPr="002227E4" w:rsidRDefault="00E42A60" w:rsidP="00E42A60">
      <w:pPr>
        <w:rPr>
          <w:rFonts w:eastAsia="Calibri" w:cstheme="minorHAnsi"/>
          <w:sz w:val="24"/>
          <w:szCs w:val="24"/>
        </w:rPr>
      </w:pPr>
      <w:r w:rsidRPr="002227E4">
        <w:rPr>
          <w:rFonts w:eastAsia="Calibri" w:cstheme="minorHAnsi"/>
          <w:sz w:val="24"/>
          <w:szCs w:val="24"/>
        </w:rPr>
        <w:t>III</w:t>
      </w:r>
      <w:r w:rsidR="003D795F">
        <w:rPr>
          <w:rFonts w:eastAsia="Calibri" w:cstheme="minorHAnsi"/>
          <w:sz w:val="24"/>
          <w:szCs w:val="24"/>
        </w:rPr>
        <w:t>.</w:t>
      </w:r>
      <w:r w:rsidRPr="002227E4">
        <w:rPr>
          <w:rFonts w:eastAsia="Calibri" w:cstheme="minorHAnsi"/>
          <w:sz w:val="24"/>
          <w:szCs w:val="24"/>
        </w:rPr>
        <w:t xml:space="preserve"> Izmjene i dopune proračuna Grada Novske</w:t>
      </w:r>
    </w:p>
    <w:p w14:paraId="54EAFC9D" w14:textId="77777777" w:rsidR="00E42A60" w:rsidRPr="002227E4" w:rsidRDefault="00E42A60" w:rsidP="00E42A60">
      <w:pPr>
        <w:rPr>
          <w:rFonts w:eastAsia="Calibri" w:cstheme="minorHAnsi"/>
          <w:b/>
          <w:sz w:val="24"/>
          <w:szCs w:val="24"/>
        </w:rPr>
      </w:pPr>
    </w:p>
    <w:tbl>
      <w:tblPr>
        <w:tblStyle w:val="Reetkatablice"/>
        <w:tblW w:w="9067" w:type="dxa"/>
        <w:tblLayout w:type="fixed"/>
        <w:tblLook w:val="04A0" w:firstRow="1" w:lastRow="0" w:firstColumn="1" w:lastColumn="0" w:noHBand="0" w:noVBand="1"/>
      </w:tblPr>
      <w:tblGrid>
        <w:gridCol w:w="534"/>
        <w:gridCol w:w="1559"/>
        <w:gridCol w:w="2268"/>
        <w:gridCol w:w="1701"/>
        <w:gridCol w:w="1701"/>
        <w:gridCol w:w="1304"/>
      </w:tblGrid>
      <w:tr w:rsidR="00E42A60" w:rsidRPr="002227E4" w14:paraId="74597A8D" w14:textId="77777777" w:rsidTr="00376276">
        <w:trPr>
          <w:trHeight w:val="585"/>
        </w:trPr>
        <w:tc>
          <w:tcPr>
            <w:tcW w:w="534" w:type="dxa"/>
            <w:tcBorders>
              <w:bottom w:val="single" w:sz="12" w:space="0" w:color="auto"/>
            </w:tcBorders>
            <w:shd w:val="clear" w:color="auto" w:fill="D5DCE4" w:themeFill="text2" w:themeFillTint="33"/>
            <w:vAlign w:val="center"/>
          </w:tcPr>
          <w:p w14:paraId="55E9FBB5"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R.br.</w:t>
            </w:r>
          </w:p>
        </w:tc>
        <w:tc>
          <w:tcPr>
            <w:tcW w:w="1559" w:type="dxa"/>
            <w:tcBorders>
              <w:bottom w:val="single" w:sz="12" w:space="0" w:color="auto"/>
            </w:tcBorders>
            <w:shd w:val="clear" w:color="auto" w:fill="D5DCE4" w:themeFill="text2" w:themeFillTint="33"/>
            <w:vAlign w:val="center"/>
          </w:tcPr>
          <w:p w14:paraId="0C6A4572"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Brojčana oznaka programa u proračunu za 2025.</w:t>
            </w:r>
          </w:p>
        </w:tc>
        <w:tc>
          <w:tcPr>
            <w:tcW w:w="2268" w:type="dxa"/>
            <w:tcBorders>
              <w:bottom w:val="single" w:sz="12" w:space="0" w:color="auto"/>
            </w:tcBorders>
            <w:shd w:val="clear" w:color="auto" w:fill="D5DCE4" w:themeFill="text2" w:themeFillTint="33"/>
            <w:vAlign w:val="center"/>
          </w:tcPr>
          <w:p w14:paraId="63F6CF19"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Naziv programa</w:t>
            </w:r>
          </w:p>
        </w:tc>
        <w:tc>
          <w:tcPr>
            <w:tcW w:w="1701" w:type="dxa"/>
            <w:tcBorders>
              <w:bottom w:val="single" w:sz="12" w:space="0" w:color="auto"/>
            </w:tcBorders>
            <w:shd w:val="clear" w:color="auto" w:fill="D5DCE4" w:themeFill="text2" w:themeFillTint="33"/>
            <w:vAlign w:val="center"/>
          </w:tcPr>
          <w:p w14:paraId="0E73E420"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Plan za 2025.</w:t>
            </w:r>
          </w:p>
        </w:tc>
        <w:tc>
          <w:tcPr>
            <w:tcW w:w="1701" w:type="dxa"/>
            <w:tcBorders>
              <w:bottom w:val="single" w:sz="12" w:space="0" w:color="auto"/>
            </w:tcBorders>
            <w:shd w:val="clear" w:color="auto" w:fill="D5DCE4" w:themeFill="text2" w:themeFillTint="33"/>
          </w:tcPr>
          <w:p w14:paraId="0F0364A3"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Plan s III izmjenama i dopunama proračuna za 2025.</w:t>
            </w:r>
          </w:p>
        </w:tc>
        <w:tc>
          <w:tcPr>
            <w:tcW w:w="1304" w:type="dxa"/>
            <w:tcBorders>
              <w:bottom w:val="single" w:sz="12" w:space="0" w:color="auto"/>
            </w:tcBorders>
            <w:shd w:val="clear" w:color="auto" w:fill="D5DCE4" w:themeFill="text2" w:themeFillTint="33"/>
          </w:tcPr>
          <w:p w14:paraId="10387FDC"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Iznos povećanja ili smanjenja</w:t>
            </w:r>
          </w:p>
          <w:p w14:paraId="628DC8B4" w14:textId="77777777" w:rsidR="00E42A60" w:rsidRPr="002227E4" w:rsidRDefault="00E42A60" w:rsidP="00376276">
            <w:pPr>
              <w:jc w:val="center"/>
              <w:rPr>
                <w:rFonts w:eastAsia="Calibri" w:cstheme="minorHAnsi"/>
                <w:b/>
                <w:sz w:val="24"/>
                <w:szCs w:val="24"/>
              </w:rPr>
            </w:pPr>
            <w:r w:rsidRPr="002227E4">
              <w:rPr>
                <w:rFonts w:eastAsia="Calibri" w:cstheme="minorHAnsi"/>
                <w:b/>
                <w:sz w:val="24"/>
                <w:szCs w:val="24"/>
              </w:rPr>
              <w:t>%</w:t>
            </w:r>
          </w:p>
        </w:tc>
      </w:tr>
      <w:tr w:rsidR="00E42A60" w:rsidRPr="002227E4" w14:paraId="37A7ACEC" w14:textId="77777777" w:rsidTr="00376276">
        <w:tc>
          <w:tcPr>
            <w:tcW w:w="534" w:type="dxa"/>
            <w:tcBorders>
              <w:top w:val="single" w:sz="12" w:space="0" w:color="auto"/>
            </w:tcBorders>
          </w:tcPr>
          <w:p w14:paraId="27BF7945" w14:textId="77777777" w:rsidR="00E42A60" w:rsidRPr="002227E4" w:rsidRDefault="00E42A60" w:rsidP="00376276">
            <w:pPr>
              <w:jc w:val="center"/>
              <w:rPr>
                <w:rFonts w:eastAsia="Calibri" w:cstheme="minorHAnsi"/>
                <w:sz w:val="24"/>
                <w:szCs w:val="24"/>
              </w:rPr>
            </w:pPr>
            <w:bookmarkStart w:id="6" w:name="_Hlk58269383"/>
            <w:r w:rsidRPr="002227E4">
              <w:rPr>
                <w:rFonts w:eastAsia="Calibri" w:cstheme="minorHAnsi"/>
                <w:sz w:val="24"/>
                <w:szCs w:val="24"/>
              </w:rPr>
              <w:t>1</w:t>
            </w:r>
          </w:p>
        </w:tc>
        <w:tc>
          <w:tcPr>
            <w:tcW w:w="1559" w:type="dxa"/>
            <w:tcBorders>
              <w:top w:val="single" w:sz="12" w:space="0" w:color="auto"/>
            </w:tcBorders>
          </w:tcPr>
          <w:p w14:paraId="779C2441"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1021</w:t>
            </w:r>
          </w:p>
        </w:tc>
        <w:tc>
          <w:tcPr>
            <w:tcW w:w="2268" w:type="dxa"/>
            <w:tcBorders>
              <w:top w:val="single" w:sz="12" w:space="0" w:color="auto"/>
            </w:tcBorders>
          </w:tcPr>
          <w:p w14:paraId="3C27C9CC"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Upravljanje i razvoj komunalne infrastrukture</w:t>
            </w:r>
          </w:p>
        </w:tc>
        <w:tc>
          <w:tcPr>
            <w:tcW w:w="1701" w:type="dxa"/>
            <w:tcBorders>
              <w:top w:val="single" w:sz="12" w:space="0" w:color="auto"/>
            </w:tcBorders>
          </w:tcPr>
          <w:p w14:paraId="5D757E6F" w14:textId="77777777" w:rsidR="00E42A60" w:rsidRPr="002227E4" w:rsidRDefault="00E42A60" w:rsidP="00376276">
            <w:pPr>
              <w:jc w:val="right"/>
              <w:rPr>
                <w:rFonts w:cstheme="minorHAnsi"/>
                <w:sz w:val="24"/>
                <w:szCs w:val="24"/>
              </w:rPr>
            </w:pPr>
            <w:r w:rsidRPr="002227E4">
              <w:rPr>
                <w:rFonts w:cstheme="minorHAnsi"/>
                <w:sz w:val="24"/>
                <w:szCs w:val="24"/>
              </w:rPr>
              <w:t>483.348,00</w:t>
            </w:r>
          </w:p>
        </w:tc>
        <w:tc>
          <w:tcPr>
            <w:tcW w:w="1701" w:type="dxa"/>
            <w:tcBorders>
              <w:top w:val="single" w:sz="12" w:space="0" w:color="auto"/>
            </w:tcBorders>
          </w:tcPr>
          <w:p w14:paraId="7F8054AB" w14:textId="77777777" w:rsidR="00E42A60" w:rsidRPr="002227E4" w:rsidRDefault="00E42A60" w:rsidP="00376276">
            <w:pPr>
              <w:jc w:val="right"/>
              <w:rPr>
                <w:rFonts w:eastAsia="Calibri" w:cstheme="minorHAnsi"/>
                <w:b/>
                <w:bCs/>
                <w:sz w:val="24"/>
                <w:szCs w:val="24"/>
              </w:rPr>
            </w:pPr>
            <w:r w:rsidRPr="002227E4">
              <w:rPr>
                <w:rFonts w:cstheme="minorHAnsi"/>
                <w:b/>
                <w:bCs/>
                <w:sz w:val="24"/>
                <w:szCs w:val="24"/>
              </w:rPr>
              <w:t>598.240,00</w:t>
            </w:r>
          </w:p>
        </w:tc>
        <w:tc>
          <w:tcPr>
            <w:tcW w:w="1304" w:type="dxa"/>
            <w:tcBorders>
              <w:top w:val="single" w:sz="12" w:space="0" w:color="auto"/>
            </w:tcBorders>
          </w:tcPr>
          <w:p w14:paraId="793D16FC"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23,77</w:t>
            </w:r>
          </w:p>
        </w:tc>
      </w:tr>
      <w:tr w:rsidR="00E42A60" w:rsidRPr="002227E4" w14:paraId="4ADE59B5" w14:textId="77777777" w:rsidTr="00376276">
        <w:tc>
          <w:tcPr>
            <w:tcW w:w="534" w:type="dxa"/>
          </w:tcPr>
          <w:p w14:paraId="36A19873"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2</w:t>
            </w:r>
          </w:p>
        </w:tc>
        <w:tc>
          <w:tcPr>
            <w:tcW w:w="1559" w:type="dxa"/>
          </w:tcPr>
          <w:p w14:paraId="70624EE3"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1022</w:t>
            </w:r>
          </w:p>
        </w:tc>
        <w:tc>
          <w:tcPr>
            <w:tcW w:w="2268" w:type="dxa"/>
          </w:tcPr>
          <w:p w14:paraId="067955E0"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Upravljanje imovinom</w:t>
            </w:r>
          </w:p>
        </w:tc>
        <w:tc>
          <w:tcPr>
            <w:tcW w:w="1701" w:type="dxa"/>
          </w:tcPr>
          <w:p w14:paraId="77E02C24" w14:textId="77777777" w:rsidR="00E42A60" w:rsidRPr="002227E4" w:rsidRDefault="00E42A60" w:rsidP="00376276">
            <w:pPr>
              <w:jc w:val="right"/>
              <w:rPr>
                <w:rFonts w:cstheme="minorHAnsi"/>
                <w:sz w:val="24"/>
                <w:szCs w:val="24"/>
              </w:rPr>
            </w:pPr>
            <w:r w:rsidRPr="002227E4">
              <w:rPr>
                <w:rFonts w:eastAsia="Calibri" w:cstheme="minorHAnsi"/>
                <w:sz w:val="24"/>
                <w:szCs w:val="24"/>
              </w:rPr>
              <w:t>2.153.058,00</w:t>
            </w:r>
          </w:p>
        </w:tc>
        <w:tc>
          <w:tcPr>
            <w:tcW w:w="1701" w:type="dxa"/>
          </w:tcPr>
          <w:p w14:paraId="6E0A6300"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1.787.901,00</w:t>
            </w:r>
          </w:p>
        </w:tc>
        <w:tc>
          <w:tcPr>
            <w:tcW w:w="1304" w:type="dxa"/>
          </w:tcPr>
          <w:p w14:paraId="1F84F601"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-16,96</w:t>
            </w:r>
          </w:p>
        </w:tc>
      </w:tr>
      <w:tr w:rsidR="00E42A60" w:rsidRPr="002227E4" w14:paraId="73936C48" w14:textId="77777777" w:rsidTr="00376276">
        <w:tc>
          <w:tcPr>
            <w:tcW w:w="534" w:type="dxa"/>
          </w:tcPr>
          <w:p w14:paraId="4F244A52"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3</w:t>
            </w:r>
          </w:p>
        </w:tc>
        <w:tc>
          <w:tcPr>
            <w:tcW w:w="1559" w:type="dxa"/>
          </w:tcPr>
          <w:p w14:paraId="3E441643"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1023</w:t>
            </w:r>
          </w:p>
        </w:tc>
        <w:tc>
          <w:tcPr>
            <w:tcW w:w="2268" w:type="dxa"/>
          </w:tcPr>
          <w:p w14:paraId="5516E673"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Projektiranje i građenje objekata u vlasništvu Grada</w:t>
            </w:r>
          </w:p>
        </w:tc>
        <w:tc>
          <w:tcPr>
            <w:tcW w:w="1701" w:type="dxa"/>
          </w:tcPr>
          <w:p w14:paraId="6A93A902" w14:textId="77777777" w:rsidR="00E42A60" w:rsidRPr="002227E4" w:rsidRDefault="00E42A60" w:rsidP="00376276">
            <w:pPr>
              <w:jc w:val="right"/>
              <w:rPr>
                <w:rFonts w:cstheme="minorHAnsi"/>
                <w:sz w:val="24"/>
                <w:szCs w:val="24"/>
              </w:rPr>
            </w:pPr>
            <w:r w:rsidRPr="002227E4">
              <w:rPr>
                <w:rFonts w:eastAsia="Calibri" w:cstheme="minorHAnsi"/>
                <w:sz w:val="24"/>
                <w:szCs w:val="24"/>
              </w:rPr>
              <w:t>18.605.399,00</w:t>
            </w:r>
          </w:p>
        </w:tc>
        <w:tc>
          <w:tcPr>
            <w:tcW w:w="1701" w:type="dxa"/>
          </w:tcPr>
          <w:p w14:paraId="3DC7ACC2"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10.630.767,00</w:t>
            </w:r>
          </w:p>
        </w:tc>
        <w:tc>
          <w:tcPr>
            <w:tcW w:w="1304" w:type="dxa"/>
          </w:tcPr>
          <w:p w14:paraId="303B720F"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-42,86</w:t>
            </w:r>
          </w:p>
        </w:tc>
      </w:tr>
      <w:tr w:rsidR="00E42A60" w:rsidRPr="002227E4" w14:paraId="24C8835C" w14:textId="77777777" w:rsidTr="00376276">
        <w:tc>
          <w:tcPr>
            <w:tcW w:w="534" w:type="dxa"/>
          </w:tcPr>
          <w:p w14:paraId="79AE0741"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4</w:t>
            </w:r>
          </w:p>
        </w:tc>
        <w:tc>
          <w:tcPr>
            <w:tcW w:w="1559" w:type="dxa"/>
          </w:tcPr>
          <w:p w14:paraId="2459479E"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1024</w:t>
            </w:r>
          </w:p>
        </w:tc>
        <w:tc>
          <w:tcPr>
            <w:tcW w:w="2268" w:type="dxa"/>
          </w:tcPr>
          <w:p w14:paraId="101D4DBF"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Održavanje objekata i uređaja komunalne infrastrukture</w:t>
            </w:r>
          </w:p>
        </w:tc>
        <w:tc>
          <w:tcPr>
            <w:tcW w:w="1701" w:type="dxa"/>
          </w:tcPr>
          <w:p w14:paraId="4F3C4797" w14:textId="77777777" w:rsidR="00E42A60" w:rsidRPr="002227E4" w:rsidRDefault="00E42A60" w:rsidP="00376276">
            <w:pPr>
              <w:jc w:val="right"/>
              <w:rPr>
                <w:rFonts w:cstheme="minorHAnsi"/>
                <w:sz w:val="24"/>
                <w:szCs w:val="24"/>
              </w:rPr>
            </w:pPr>
            <w:r w:rsidRPr="002227E4">
              <w:rPr>
                <w:rFonts w:eastAsia="Calibri" w:cstheme="minorHAnsi"/>
                <w:sz w:val="24"/>
                <w:szCs w:val="24"/>
              </w:rPr>
              <w:t>1.603.800,00</w:t>
            </w:r>
          </w:p>
        </w:tc>
        <w:tc>
          <w:tcPr>
            <w:tcW w:w="1701" w:type="dxa"/>
          </w:tcPr>
          <w:p w14:paraId="56935654"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1.911.800,00</w:t>
            </w:r>
          </w:p>
        </w:tc>
        <w:tc>
          <w:tcPr>
            <w:tcW w:w="1304" w:type="dxa"/>
          </w:tcPr>
          <w:p w14:paraId="6D63B2A0"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19.20</w:t>
            </w:r>
          </w:p>
        </w:tc>
      </w:tr>
      <w:tr w:rsidR="00E42A60" w:rsidRPr="002227E4" w14:paraId="5F3F1E49" w14:textId="77777777" w:rsidTr="00376276">
        <w:tc>
          <w:tcPr>
            <w:tcW w:w="534" w:type="dxa"/>
          </w:tcPr>
          <w:p w14:paraId="3B64352B"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5</w:t>
            </w:r>
          </w:p>
        </w:tc>
        <w:tc>
          <w:tcPr>
            <w:tcW w:w="1559" w:type="dxa"/>
          </w:tcPr>
          <w:p w14:paraId="0E5876CF"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1025</w:t>
            </w:r>
          </w:p>
        </w:tc>
        <w:tc>
          <w:tcPr>
            <w:tcW w:w="2268" w:type="dxa"/>
          </w:tcPr>
          <w:p w14:paraId="72D2A1E9"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Projektiranje i građenje objekata i uređaja komunalne infrastrukture</w:t>
            </w:r>
          </w:p>
        </w:tc>
        <w:tc>
          <w:tcPr>
            <w:tcW w:w="1701" w:type="dxa"/>
          </w:tcPr>
          <w:p w14:paraId="159A6920" w14:textId="77777777" w:rsidR="00E42A60" w:rsidRPr="002227E4" w:rsidRDefault="00E42A60" w:rsidP="00376276">
            <w:pPr>
              <w:jc w:val="right"/>
              <w:rPr>
                <w:rFonts w:cstheme="minorHAnsi"/>
                <w:sz w:val="24"/>
                <w:szCs w:val="24"/>
              </w:rPr>
            </w:pPr>
            <w:r w:rsidRPr="002227E4">
              <w:rPr>
                <w:rFonts w:eastAsia="Calibri" w:cstheme="minorHAnsi"/>
                <w:sz w:val="24"/>
                <w:szCs w:val="24"/>
              </w:rPr>
              <w:t>8.090.377,00</w:t>
            </w:r>
          </w:p>
        </w:tc>
        <w:tc>
          <w:tcPr>
            <w:tcW w:w="1701" w:type="dxa"/>
          </w:tcPr>
          <w:p w14:paraId="5FBF9F4E"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3.817.195,00</w:t>
            </w:r>
          </w:p>
        </w:tc>
        <w:tc>
          <w:tcPr>
            <w:tcW w:w="1304" w:type="dxa"/>
          </w:tcPr>
          <w:p w14:paraId="554F5365"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-52,82</w:t>
            </w:r>
          </w:p>
        </w:tc>
      </w:tr>
      <w:tr w:rsidR="00E42A60" w:rsidRPr="002227E4" w14:paraId="2BCBC6F2" w14:textId="77777777" w:rsidTr="00376276">
        <w:tc>
          <w:tcPr>
            <w:tcW w:w="534" w:type="dxa"/>
          </w:tcPr>
          <w:p w14:paraId="1379B322"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6</w:t>
            </w:r>
          </w:p>
        </w:tc>
        <w:tc>
          <w:tcPr>
            <w:tcW w:w="1559" w:type="dxa"/>
          </w:tcPr>
          <w:p w14:paraId="3ED9E64F"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1026</w:t>
            </w:r>
          </w:p>
        </w:tc>
        <w:tc>
          <w:tcPr>
            <w:tcW w:w="2268" w:type="dxa"/>
          </w:tcPr>
          <w:p w14:paraId="48653F10"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Zaštita okoliša</w:t>
            </w:r>
          </w:p>
        </w:tc>
        <w:tc>
          <w:tcPr>
            <w:tcW w:w="1701" w:type="dxa"/>
          </w:tcPr>
          <w:p w14:paraId="6F3124E6" w14:textId="77777777" w:rsidR="00E42A60" w:rsidRPr="002227E4" w:rsidRDefault="00E42A60" w:rsidP="00376276">
            <w:pPr>
              <w:jc w:val="right"/>
              <w:rPr>
                <w:rFonts w:cstheme="minorHAnsi"/>
                <w:sz w:val="24"/>
                <w:szCs w:val="24"/>
              </w:rPr>
            </w:pPr>
            <w:r w:rsidRPr="002227E4">
              <w:rPr>
                <w:rFonts w:eastAsia="Calibri" w:cstheme="minorHAnsi"/>
                <w:sz w:val="24"/>
                <w:szCs w:val="24"/>
              </w:rPr>
              <w:t>187.018,00</w:t>
            </w:r>
          </w:p>
        </w:tc>
        <w:tc>
          <w:tcPr>
            <w:tcW w:w="1701" w:type="dxa"/>
          </w:tcPr>
          <w:p w14:paraId="4B616E76"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164.469,00</w:t>
            </w:r>
          </w:p>
        </w:tc>
        <w:tc>
          <w:tcPr>
            <w:tcW w:w="1304" w:type="dxa"/>
          </w:tcPr>
          <w:p w14:paraId="73D775B6"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-12,06</w:t>
            </w:r>
          </w:p>
        </w:tc>
      </w:tr>
      <w:tr w:rsidR="00E42A60" w:rsidRPr="002227E4" w14:paraId="1E04F4FA" w14:textId="77777777" w:rsidTr="00376276">
        <w:tc>
          <w:tcPr>
            <w:tcW w:w="534" w:type="dxa"/>
          </w:tcPr>
          <w:p w14:paraId="439C0742"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7</w:t>
            </w:r>
          </w:p>
        </w:tc>
        <w:tc>
          <w:tcPr>
            <w:tcW w:w="1559" w:type="dxa"/>
          </w:tcPr>
          <w:p w14:paraId="53CF448B"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1027</w:t>
            </w:r>
          </w:p>
        </w:tc>
        <w:tc>
          <w:tcPr>
            <w:tcW w:w="2268" w:type="dxa"/>
          </w:tcPr>
          <w:p w14:paraId="518572F8"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Zaštita, očuvanje i unapređenje zdravlja</w:t>
            </w:r>
          </w:p>
        </w:tc>
        <w:tc>
          <w:tcPr>
            <w:tcW w:w="1701" w:type="dxa"/>
          </w:tcPr>
          <w:p w14:paraId="07987235" w14:textId="77777777" w:rsidR="00E42A60" w:rsidRPr="002227E4" w:rsidRDefault="00E42A60" w:rsidP="00376276">
            <w:pPr>
              <w:jc w:val="right"/>
              <w:rPr>
                <w:rFonts w:cstheme="minorHAnsi"/>
                <w:sz w:val="24"/>
                <w:szCs w:val="24"/>
              </w:rPr>
            </w:pPr>
            <w:r w:rsidRPr="002227E4">
              <w:rPr>
                <w:rFonts w:cstheme="minorHAnsi"/>
                <w:sz w:val="24"/>
                <w:szCs w:val="24"/>
              </w:rPr>
              <w:t>52.946,00</w:t>
            </w:r>
          </w:p>
        </w:tc>
        <w:tc>
          <w:tcPr>
            <w:tcW w:w="1701" w:type="dxa"/>
          </w:tcPr>
          <w:p w14:paraId="7E62141F" w14:textId="77777777" w:rsidR="00E42A60" w:rsidRPr="002227E4" w:rsidRDefault="00E42A60" w:rsidP="00376276">
            <w:pPr>
              <w:jc w:val="right"/>
              <w:rPr>
                <w:rFonts w:eastAsia="Calibri" w:cstheme="minorHAnsi"/>
                <w:b/>
                <w:bCs/>
                <w:sz w:val="24"/>
                <w:szCs w:val="24"/>
              </w:rPr>
            </w:pPr>
            <w:r w:rsidRPr="002227E4">
              <w:rPr>
                <w:rFonts w:cstheme="minorHAnsi"/>
                <w:b/>
                <w:bCs/>
                <w:sz w:val="24"/>
                <w:szCs w:val="24"/>
              </w:rPr>
              <w:t>64.282,00</w:t>
            </w:r>
          </w:p>
        </w:tc>
        <w:tc>
          <w:tcPr>
            <w:tcW w:w="1304" w:type="dxa"/>
          </w:tcPr>
          <w:p w14:paraId="13AAE44C"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21,41</w:t>
            </w:r>
          </w:p>
        </w:tc>
      </w:tr>
      <w:tr w:rsidR="00E42A60" w:rsidRPr="002227E4" w14:paraId="19F86A23" w14:textId="77777777" w:rsidTr="00376276">
        <w:tc>
          <w:tcPr>
            <w:tcW w:w="534" w:type="dxa"/>
          </w:tcPr>
          <w:p w14:paraId="3F36EB98"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8</w:t>
            </w:r>
          </w:p>
        </w:tc>
        <w:tc>
          <w:tcPr>
            <w:tcW w:w="1559" w:type="dxa"/>
          </w:tcPr>
          <w:p w14:paraId="38F8F8B7"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1028</w:t>
            </w:r>
          </w:p>
        </w:tc>
        <w:tc>
          <w:tcPr>
            <w:tcW w:w="2268" w:type="dxa"/>
          </w:tcPr>
          <w:p w14:paraId="426A5DCC"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Prostorno uređenje i unapređenje stanovanja</w:t>
            </w:r>
          </w:p>
        </w:tc>
        <w:tc>
          <w:tcPr>
            <w:tcW w:w="1701" w:type="dxa"/>
          </w:tcPr>
          <w:p w14:paraId="059D225F" w14:textId="77777777" w:rsidR="00E42A60" w:rsidRPr="002227E4" w:rsidRDefault="00E42A60" w:rsidP="00376276">
            <w:pPr>
              <w:jc w:val="right"/>
              <w:rPr>
                <w:rFonts w:cstheme="minorHAnsi"/>
                <w:sz w:val="24"/>
                <w:szCs w:val="24"/>
              </w:rPr>
            </w:pPr>
            <w:r w:rsidRPr="002227E4">
              <w:rPr>
                <w:rFonts w:eastAsia="Calibri" w:cstheme="minorHAnsi"/>
                <w:sz w:val="24"/>
                <w:szCs w:val="24"/>
              </w:rPr>
              <w:t>119.379,00</w:t>
            </w:r>
          </w:p>
        </w:tc>
        <w:tc>
          <w:tcPr>
            <w:tcW w:w="1701" w:type="dxa"/>
          </w:tcPr>
          <w:p w14:paraId="783C4005"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77.379,00</w:t>
            </w:r>
          </w:p>
        </w:tc>
        <w:tc>
          <w:tcPr>
            <w:tcW w:w="1304" w:type="dxa"/>
          </w:tcPr>
          <w:p w14:paraId="3A70F1C8"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-35,18</w:t>
            </w:r>
          </w:p>
        </w:tc>
      </w:tr>
      <w:tr w:rsidR="00E42A60" w:rsidRPr="002227E4" w14:paraId="6092BF4F" w14:textId="77777777" w:rsidTr="00376276">
        <w:tc>
          <w:tcPr>
            <w:tcW w:w="534" w:type="dxa"/>
          </w:tcPr>
          <w:p w14:paraId="6A0C8A71"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9</w:t>
            </w:r>
          </w:p>
        </w:tc>
        <w:tc>
          <w:tcPr>
            <w:tcW w:w="1559" w:type="dxa"/>
          </w:tcPr>
          <w:p w14:paraId="7E28070F"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1029</w:t>
            </w:r>
          </w:p>
        </w:tc>
        <w:tc>
          <w:tcPr>
            <w:tcW w:w="2268" w:type="dxa"/>
          </w:tcPr>
          <w:p w14:paraId="60A3CDDF"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Organiziranje i provođenje zaštite i spašavanja</w:t>
            </w:r>
          </w:p>
        </w:tc>
        <w:tc>
          <w:tcPr>
            <w:tcW w:w="1701" w:type="dxa"/>
          </w:tcPr>
          <w:p w14:paraId="071DD4EF" w14:textId="77777777" w:rsidR="00E42A60" w:rsidRPr="002227E4" w:rsidRDefault="00E42A60" w:rsidP="00376276">
            <w:pPr>
              <w:jc w:val="right"/>
              <w:rPr>
                <w:rFonts w:cstheme="minorHAnsi"/>
                <w:sz w:val="24"/>
                <w:szCs w:val="24"/>
              </w:rPr>
            </w:pPr>
            <w:r w:rsidRPr="002227E4">
              <w:rPr>
                <w:rFonts w:eastAsia="Calibri" w:cstheme="minorHAnsi"/>
                <w:sz w:val="24"/>
                <w:szCs w:val="24"/>
              </w:rPr>
              <w:t>498.964,00</w:t>
            </w:r>
          </w:p>
        </w:tc>
        <w:tc>
          <w:tcPr>
            <w:tcW w:w="1701" w:type="dxa"/>
          </w:tcPr>
          <w:p w14:paraId="1E7E7E0A"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503.964,00</w:t>
            </w:r>
          </w:p>
        </w:tc>
        <w:tc>
          <w:tcPr>
            <w:tcW w:w="1304" w:type="dxa"/>
          </w:tcPr>
          <w:p w14:paraId="75B5F55C"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1,00</w:t>
            </w:r>
          </w:p>
        </w:tc>
      </w:tr>
      <w:tr w:rsidR="00E42A60" w:rsidRPr="002227E4" w14:paraId="2611AFAA" w14:textId="77777777" w:rsidTr="00376276">
        <w:tc>
          <w:tcPr>
            <w:tcW w:w="534" w:type="dxa"/>
            <w:tcBorders>
              <w:bottom w:val="single" w:sz="4" w:space="0" w:color="auto"/>
            </w:tcBorders>
          </w:tcPr>
          <w:p w14:paraId="78C22152"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w:t>
            </w:r>
          </w:p>
        </w:tc>
        <w:tc>
          <w:tcPr>
            <w:tcW w:w="1559" w:type="dxa"/>
            <w:tcBorders>
              <w:bottom w:val="single" w:sz="4" w:space="0" w:color="auto"/>
            </w:tcBorders>
          </w:tcPr>
          <w:p w14:paraId="4A854F02"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1037</w:t>
            </w:r>
          </w:p>
        </w:tc>
        <w:tc>
          <w:tcPr>
            <w:tcW w:w="2268" w:type="dxa"/>
            <w:tcBorders>
              <w:bottom w:val="single" w:sz="4" w:space="0" w:color="auto"/>
            </w:tcBorders>
          </w:tcPr>
          <w:p w14:paraId="7734E241"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 xml:space="preserve">Smart </w:t>
            </w:r>
            <w:proofErr w:type="spellStart"/>
            <w:r w:rsidRPr="002227E4">
              <w:rPr>
                <w:rFonts w:eastAsia="Calibri" w:cstheme="minorHAnsi"/>
                <w:sz w:val="24"/>
                <w:szCs w:val="24"/>
              </w:rPr>
              <w:t>Revolution</w:t>
            </w:r>
            <w:proofErr w:type="spellEnd"/>
            <w:r w:rsidRPr="002227E4">
              <w:rPr>
                <w:rFonts w:eastAsia="Calibri" w:cstheme="minorHAnsi"/>
                <w:sz w:val="24"/>
                <w:szCs w:val="24"/>
              </w:rPr>
              <w:t xml:space="preserve"> Novska</w:t>
            </w:r>
          </w:p>
        </w:tc>
        <w:tc>
          <w:tcPr>
            <w:tcW w:w="1701" w:type="dxa"/>
            <w:tcBorders>
              <w:bottom w:val="single" w:sz="4" w:space="0" w:color="auto"/>
            </w:tcBorders>
          </w:tcPr>
          <w:p w14:paraId="42D8D259" w14:textId="77777777" w:rsidR="00E42A60" w:rsidRPr="002227E4" w:rsidRDefault="00E42A60" w:rsidP="00376276">
            <w:pPr>
              <w:jc w:val="right"/>
              <w:rPr>
                <w:rFonts w:cstheme="minorHAnsi"/>
                <w:sz w:val="24"/>
                <w:szCs w:val="24"/>
              </w:rPr>
            </w:pPr>
            <w:r w:rsidRPr="002227E4">
              <w:rPr>
                <w:rFonts w:eastAsia="Calibri" w:cstheme="minorHAnsi"/>
                <w:sz w:val="24"/>
                <w:szCs w:val="24"/>
              </w:rPr>
              <w:t>21.023,00</w:t>
            </w:r>
          </w:p>
        </w:tc>
        <w:tc>
          <w:tcPr>
            <w:tcW w:w="1701" w:type="dxa"/>
            <w:tcBorders>
              <w:bottom w:val="single" w:sz="4" w:space="0" w:color="auto"/>
            </w:tcBorders>
          </w:tcPr>
          <w:p w14:paraId="130A6831"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21.023,00</w:t>
            </w:r>
          </w:p>
        </w:tc>
        <w:tc>
          <w:tcPr>
            <w:tcW w:w="1304" w:type="dxa"/>
            <w:tcBorders>
              <w:bottom w:val="single" w:sz="4" w:space="0" w:color="auto"/>
            </w:tcBorders>
          </w:tcPr>
          <w:p w14:paraId="114BDAB3"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0,00</w:t>
            </w:r>
          </w:p>
        </w:tc>
      </w:tr>
      <w:tr w:rsidR="00E42A60" w:rsidRPr="002227E4" w14:paraId="419A6A10" w14:textId="77777777" w:rsidTr="00376276">
        <w:tc>
          <w:tcPr>
            <w:tcW w:w="534" w:type="dxa"/>
            <w:tcBorders>
              <w:bottom w:val="single" w:sz="4" w:space="0" w:color="auto"/>
            </w:tcBorders>
          </w:tcPr>
          <w:p w14:paraId="0F8CCDCD"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11</w:t>
            </w:r>
          </w:p>
        </w:tc>
        <w:tc>
          <w:tcPr>
            <w:tcW w:w="1559" w:type="dxa"/>
            <w:tcBorders>
              <w:bottom w:val="single" w:sz="4" w:space="0" w:color="auto"/>
            </w:tcBorders>
          </w:tcPr>
          <w:p w14:paraId="27BFD810"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1038</w:t>
            </w:r>
          </w:p>
        </w:tc>
        <w:tc>
          <w:tcPr>
            <w:tcW w:w="2268" w:type="dxa"/>
            <w:tcBorders>
              <w:bottom w:val="single" w:sz="4" w:space="0" w:color="auto"/>
            </w:tcBorders>
          </w:tcPr>
          <w:p w14:paraId="05D0A632"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 xml:space="preserve">Smart </w:t>
            </w:r>
            <w:proofErr w:type="spellStart"/>
            <w:r w:rsidRPr="002227E4">
              <w:rPr>
                <w:rFonts w:eastAsia="Calibri" w:cstheme="minorHAnsi"/>
                <w:sz w:val="24"/>
                <w:szCs w:val="24"/>
              </w:rPr>
              <w:t>and</w:t>
            </w:r>
            <w:proofErr w:type="spellEnd"/>
            <w:r w:rsidRPr="002227E4">
              <w:rPr>
                <w:rFonts w:eastAsia="Calibri" w:cstheme="minorHAnsi"/>
                <w:sz w:val="24"/>
                <w:szCs w:val="24"/>
              </w:rPr>
              <w:t xml:space="preserve"> </w:t>
            </w:r>
            <w:proofErr w:type="spellStart"/>
            <w:r w:rsidRPr="002227E4">
              <w:rPr>
                <w:rFonts w:eastAsia="Calibri" w:cstheme="minorHAnsi"/>
                <w:sz w:val="24"/>
                <w:szCs w:val="24"/>
              </w:rPr>
              <w:t>Safe</w:t>
            </w:r>
            <w:proofErr w:type="spellEnd"/>
            <w:r w:rsidRPr="002227E4">
              <w:rPr>
                <w:rFonts w:eastAsia="Calibri" w:cstheme="minorHAnsi"/>
                <w:sz w:val="24"/>
                <w:szCs w:val="24"/>
              </w:rPr>
              <w:t xml:space="preserve"> City Novska</w:t>
            </w:r>
          </w:p>
        </w:tc>
        <w:tc>
          <w:tcPr>
            <w:tcW w:w="1701" w:type="dxa"/>
            <w:tcBorders>
              <w:bottom w:val="single" w:sz="4" w:space="0" w:color="auto"/>
            </w:tcBorders>
          </w:tcPr>
          <w:p w14:paraId="30849179" w14:textId="77777777" w:rsidR="00E42A60" w:rsidRPr="002227E4" w:rsidRDefault="00E42A60" w:rsidP="00376276">
            <w:pPr>
              <w:jc w:val="right"/>
              <w:rPr>
                <w:rFonts w:cstheme="minorHAnsi"/>
                <w:sz w:val="24"/>
                <w:szCs w:val="24"/>
              </w:rPr>
            </w:pPr>
            <w:r w:rsidRPr="002227E4">
              <w:rPr>
                <w:rFonts w:eastAsia="Calibri" w:cstheme="minorHAnsi"/>
                <w:sz w:val="24"/>
                <w:szCs w:val="24"/>
              </w:rPr>
              <w:t>57.029,00</w:t>
            </w:r>
          </w:p>
        </w:tc>
        <w:tc>
          <w:tcPr>
            <w:tcW w:w="1701" w:type="dxa"/>
            <w:tcBorders>
              <w:bottom w:val="single" w:sz="4" w:space="0" w:color="auto"/>
            </w:tcBorders>
          </w:tcPr>
          <w:p w14:paraId="68CDA978"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57.029,00</w:t>
            </w:r>
          </w:p>
        </w:tc>
        <w:tc>
          <w:tcPr>
            <w:tcW w:w="1304" w:type="dxa"/>
            <w:tcBorders>
              <w:bottom w:val="single" w:sz="4" w:space="0" w:color="auto"/>
            </w:tcBorders>
          </w:tcPr>
          <w:p w14:paraId="34EB4A9E"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0,00</w:t>
            </w:r>
          </w:p>
        </w:tc>
      </w:tr>
      <w:tr w:rsidR="00E42A60" w:rsidRPr="002227E4" w14:paraId="5BCDE458" w14:textId="77777777" w:rsidTr="00376276">
        <w:tc>
          <w:tcPr>
            <w:tcW w:w="534" w:type="dxa"/>
            <w:tcBorders>
              <w:bottom w:val="single" w:sz="4" w:space="0" w:color="auto"/>
            </w:tcBorders>
          </w:tcPr>
          <w:p w14:paraId="5BE3B968" w14:textId="77777777" w:rsidR="00E42A60" w:rsidRPr="002227E4" w:rsidRDefault="00E42A60" w:rsidP="00376276">
            <w:pPr>
              <w:jc w:val="center"/>
              <w:rPr>
                <w:rFonts w:eastAsia="Calibri" w:cstheme="minorHAnsi"/>
                <w:sz w:val="24"/>
                <w:szCs w:val="24"/>
              </w:rPr>
            </w:pPr>
            <w:bookmarkStart w:id="7" w:name="_Hlk103628641"/>
            <w:r w:rsidRPr="002227E4">
              <w:rPr>
                <w:rFonts w:eastAsia="Calibri" w:cstheme="minorHAnsi"/>
                <w:sz w:val="24"/>
                <w:szCs w:val="24"/>
              </w:rPr>
              <w:t>12</w:t>
            </w:r>
          </w:p>
        </w:tc>
        <w:tc>
          <w:tcPr>
            <w:tcW w:w="1559" w:type="dxa"/>
            <w:tcBorders>
              <w:bottom w:val="single" w:sz="4" w:space="0" w:color="auto"/>
            </w:tcBorders>
          </w:tcPr>
          <w:p w14:paraId="4A4CC391"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1039</w:t>
            </w:r>
          </w:p>
        </w:tc>
        <w:tc>
          <w:tcPr>
            <w:tcW w:w="2268" w:type="dxa"/>
            <w:tcBorders>
              <w:bottom w:val="single" w:sz="4" w:space="0" w:color="auto"/>
            </w:tcBorders>
          </w:tcPr>
          <w:p w14:paraId="7DF76405" w14:textId="77777777" w:rsidR="00E42A60" w:rsidRPr="002227E4" w:rsidRDefault="00E42A60" w:rsidP="00376276">
            <w:pPr>
              <w:jc w:val="center"/>
              <w:rPr>
                <w:rFonts w:eastAsia="Calibri" w:cstheme="minorHAnsi"/>
                <w:sz w:val="24"/>
                <w:szCs w:val="24"/>
              </w:rPr>
            </w:pPr>
            <w:r w:rsidRPr="002227E4">
              <w:rPr>
                <w:rFonts w:eastAsia="Calibri" w:cstheme="minorHAnsi"/>
                <w:sz w:val="24"/>
                <w:szCs w:val="24"/>
              </w:rPr>
              <w:t>Stambeno zbrinjavanje mladih</w:t>
            </w:r>
          </w:p>
        </w:tc>
        <w:tc>
          <w:tcPr>
            <w:tcW w:w="1701" w:type="dxa"/>
            <w:tcBorders>
              <w:bottom w:val="single" w:sz="4" w:space="0" w:color="auto"/>
            </w:tcBorders>
          </w:tcPr>
          <w:p w14:paraId="16C5058F"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63.000,00</w:t>
            </w:r>
          </w:p>
        </w:tc>
        <w:tc>
          <w:tcPr>
            <w:tcW w:w="1701" w:type="dxa"/>
            <w:tcBorders>
              <w:bottom w:val="single" w:sz="4" w:space="0" w:color="auto"/>
            </w:tcBorders>
          </w:tcPr>
          <w:p w14:paraId="1F730E9A"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54.000,00</w:t>
            </w:r>
          </w:p>
        </w:tc>
        <w:tc>
          <w:tcPr>
            <w:tcW w:w="1304" w:type="dxa"/>
            <w:tcBorders>
              <w:bottom w:val="single" w:sz="4" w:space="0" w:color="auto"/>
            </w:tcBorders>
          </w:tcPr>
          <w:p w14:paraId="1C03E0A5"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-14,29</w:t>
            </w:r>
          </w:p>
        </w:tc>
      </w:tr>
      <w:tr w:rsidR="00E42A60" w:rsidRPr="002227E4" w14:paraId="7572BEA6" w14:textId="77777777" w:rsidTr="00376276">
        <w:tc>
          <w:tcPr>
            <w:tcW w:w="534" w:type="dxa"/>
            <w:shd w:val="clear" w:color="auto" w:fill="D5DCE4" w:themeFill="text2" w:themeFillTint="33"/>
          </w:tcPr>
          <w:p w14:paraId="04BDEBF9" w14:textId="77777777" w:rsidR="00E42A60" w:rsidRPr="002227E4" w:rsidRDefault="00E42A60" w:rsidP="00376276">
            <w:pPr>
              <w:rPr>
                <w:rFonts w:eastAsia="Calibri" w:cstheme="minorHAnsi"/>
                <w:sz w:val="24"/>
                <w:szCs w:val="24"/>
              </w:rPr>
            </w:pPr>
          </w:p>
        </w:tc>
        <w:tc>
          <w:tcPr>
            <w:tcW w:w="1559" w:type="dxa"/>
            <w:shd w:val="clear" w:color="auto" w:fill="D5DCE4" w:themeFill="text2" w:themeFillTint="33"/>
          </w:tcPr>
          <w:p w14:paraId="0512676F" w14:textId="77777777" w:rsidR="00E42A60" w:rsidRPr="002227E4" w:rsidRDefault="00E42A60" w:rsidP="00376276">
            <w:pPr>
              <w:rPr>
                <w:rFonts w:eastAsia="Calibri" w:cstheme="minorHAnsi"/>
                <w:sz w:val="24"/>
                <w:szCs w:val="24"/>
              </w:rPr>
            </w:pPr>
          </w:p>
        </w:tc>
        <w:tc>
          <w:tcPr>
            <w:tcW w:w="2268" w:type="dxa"/>
            <w:shd w:val="clear" w:color="auto" w:fill="D5DCE4" w:themeFill="text2" w:themeFillTint="33"/>
          </w:tcPr>
          <w:p w14:paraId="2E16B4BD" w14:textId="77777777" w:rsidR="00E42A60" w:rsidRPr="002227E4" w:rsidRDefault="00E42A60" w:rsidP="00376276">
            <w:pPr>
              <w:jc w:val="right"/>
              <w:rPr>
                <w:rFonts w:eastAsia="Calibri" w:cstheme="minorHAnsi"/>
                <w:b/>
                <w:sz w:val="24"/>
                <w:szCs w:val="24"/>
              </w:rPr>
            </w:pPr>
            <w:r w:rsidRPr="002227E4">
              <w:rPr>
                <w:rFonts w:eastAsia="Calibri" w:cstheme="minorHAnsi"/>
                <w:b/>
                <w:sz w:val="24"/>
                <w:szCs w:val="24"/>
              </w:rPr>
              <w:t>Ukupno:</w:t>
            </w:r>
          </w:p>
        </w:tc>
        <w:tc>
          <w:tcPr>
            <w:tcW w:w="1701" w:type="dxa"/>
            <w:shd w:val="clear" w:color="auto" w:fill="D5DCE4" w:themeFill="text2" w:themeFillTint="33"/>
          </w:tcPr>
          <w:p w14:paraId="38207EF7" w14:textId="77777777" w:rsidR="00E42A60" w:rsidRPr="002227E4" w:rsidRDefault="00E42A60" w:rsidP="00376276">
            <w:pPr>
              <w:jc w:val="right"/>
              <w:rPr>
                <w:rFonts w:cstheme="minorHAnsi"/>
                <w:sz w:val="24"/>
                <w:szCs w:val="24"/>
              </w:rPr>
            </w:pPr>
            <w:r w:rsidRPr="002227E4">
              <w:rPr>
                <w:rFonts w:eastAsia="Calibri" w:cstheme="minorHAnsi"/>
                <w:sz w:val="24"/>
                <w:szCs w:val="24"/>
              </w:rPr>
              <w:t>31.945.341,00</w:t>
            </w:r>
          </w:p>
        </w:tc>
        <w:tc>
          <w:tcPr>
            <w:tcW w:w="1701" w:type="dxa"/>
            <w:shd w:val="clear" w:color="auto" w:fill="D5DCE4" w:themeFill="text2" w:themeFillTint="33"/>
          </w:tcPr>
          <w:p w14:paraId="51B3AE6F" w14:textId="77777777" w:rsidR="00E42A60" w:rsidRPr="002227E4" w:rsidRDefault="00E42A60" w:rsidP="00376276">
            <w:pPr>
              <w:jc w:val="right"/>
              <w:rPr>
                <w:rFonts w:eastAsia="Calibri" w:cstheme="minorHAnsi"/>
                <w:b/>
                <w:bCs/>
                <w:sz w:val="24"/>
                <w:szCs w:val="24"/>
              </w:rPr>
            </w:pPr>
            <w:r w:rsidRPr="002227E4">
              <w:rPr>
                <w:rFonts w:eastAsia="Calibri" w:cstheme="minorHAnsi"/>
                <w:b/>
                <w:bCs/>
                <w:sz w:val="24"/>
                <w:szCs w:val="24"/>
              </w:rPr>
              <w:t>19.688.049,00</w:t>
            </w:r>
          </w:p>
        </w:tc>
        <w:tc>
          <w:tcPr>
            <w:tcW w:w="1304" w:type="dxa"/>
            <w:shd w:val="clear" w:color="auto" w:fill="D5DCE4" w:themeFill="text2" w:themeFillTint="33"/>
          </w:tcPr>
          <w:p w14:paraId="7537B6F5" w14:textId="77777777" w:rsidR="00E42A60" w:rsidRPr="002227E4" w:rsidRDefault="00E42A60" w:rsidP="00376276">
            <w:pPr>
              <w:jc w:val="right"/>
              <w:rPr>
                <w:rFonts w:eastAsia="Calibri" w:cstheme="minorHAnsi"/>
                <w:sz w:val="24"/>
                <w:szCs w:val="24"/>
              </w:rPr>
            </w:pPr>
            <w:r w:rsidRPr="002227E4">
              <w:rPr>
                <w:rFonts w:eastAsia="Calibri" w:cstheme="minorHAnsi"/>
                <w:sz w:val="24"/>
                <w:szCs w:val="24"/>
              </w:rPr>
              <w:t>-38,29</w:t>
            </w:r>
          </w:p>
        </w:tc>
      </w:tr>
      <w:bookmarkEnd w:id="6"/>
      <w:bookmarkEnd w:id="7"/>
    </w:tbl>
    <w:p w14:paraId="4E08EB01" w14:textId="77777777" w:rsidR="00E42A60" w:rsidRPr="002227E4" w:rsidRDefault="00E42A60" w:rsidP="00E42A60">
      <w:pPr>
        <w:rPr>
          <w:rFonts w:eastAsia="Calibri" w:cstheme="minorHAnsi"/>
          <w:b/>
          <w:sz w:val="24"/>
          <w:szCs w:val="24"/>
        </w:rPr>
      </w:pPr>
    </w:p>
    <w:p w14:paraId="472C5337" w14:textId="77777777" w:rsidR="00E42A60" w:rsidRPr="002227E4" w:rsidRDefault="00E42A60" w:rsidP="00E42A60">
      <w:pPr>
        <w:shd w:val="clear" w:color="auto" w:fill="FFFFFF" w:themeFill="background1"/>
        <w:rPr>
          <w:rFonts w:eastAsia="Calibri" w:cstheme="minorHAnsi"/>
          <w:b/>
          <w:sz w:val="24"/>
          <w:szCs w:val="24"/>
        </w:rPr>
      </w:pPr>
    </w:p>
    <w:p w14:paraId="6777071A" w14:textId="77777777" w:rsidR="00E42A60" w:rsidRPr="002227E4" w:rsidRDefault="00E42A60" w:rsidP="00E42A60">
      <w:pPr>
        <w:shd w:val="clear" w:color="auto" w:fill="FFFFFF" w:themeFill="background1"/>
        <w:rPr>
          <w:rFonts w:eastAsia="Calibri" w:cstheme="minorHAnsi"/>
          <w:b/>
          <w:sz w:val="24"/>
          <w:szCs w:val="24"/>
        </w:rPr>
      </w:pPr>
    </w:p>
    <w:p w14:paraId="457F3DA7" w14:textId="77777777" w:rsidR="00E42A60" w:rsidRPr="002227E4" w:rsidRDefault="00E42A60" w:rsidP="00E42A60">
      <w:pPr>
        <w:shd w:val="clear" w:color="auto" w:fill="FFFFFF" w:themeFill="background1"/>
        <w:rPr>
          <w:rFonts w:eastAsia="Calibri" w:cstheme="minorHAnsi"/>
          <w:b/>
          <w:sz w:val="24"/>
          <w:szCs w:val="24"/>
        </w:rPr>
      </w:pPr>
    </w:p>
    <w:p w14:paraId="1AF01374" w14:textId="77777777" w:rsidR="00E42A60" w:rsidRPr="002227E4" w:rsidRDefault="00E42A60" w:rsidP="00E42A60">
      <w:pPr>
        <w:shd w:val="clear" w:color="auto" w:fill="FFFFFF" w:themeFill="background1"/>
        <w:rPr>
          <w:rFonts w:eastAsia="Calibri" w:cstheme="minorHAnsi"/>
          <w:b/>
          <w:sz w:val="24"/>
          <w:szCs w:val="24"/>
        </w:rPr>
      </w:pPr>
    </w:p>
    <w:p w14:paraId="19BE8233" w14:textId="0E81FFDB" w:rsidR="00E42A60" w:rsidRPr="002227E4" w:rsidRDefault="00E42A60" w:rsidP="00E42A60">
      <w:pPr>
        <w:shd w:val="clear" w:color="auto" w:fill="FFFFFF" w:themeFill="background1"/>
        <w:rPr>
          <w:rFonts w:eastAsia="Calibri" w:cstheme="minorHAnsi"/>
          <w:b/>
          <w:sz w:val="24"/>
          <w:szCs w:val="24"/>
        </w:rPr>
      </w:pPr>
      <w:r w:rsidRPr="002227E4">
        <w:rPr>
          <w:rFonts w:eastAsia="Calibri" w:cstheme="minorHAnsi"/>
          <w:b/>
          <w:sz w:val="24"/>
          <w:szCs w:val="24"/>
        </w:rPr>
        <w:lastRenderedPageBreak/>
        <w:t>3.1. Program 1021 UPRAVLJANJE I RAZVOJ KOMUNALNE INFRASTRUKTURE</w:t>
      </w:r>
    </w:p>
    <w:p w14:paraId="51D5591C" w14:textId="75E2277F" w:rsidR="00E42A60" w:rsidRPr="002227E4" w:rsidRDefault="00E42A60" w:rsidP="00E42A60">
      <w:pPr>
        <w:shd w:val="clear" w:color="auto" w:fill="FFFFFF" w:themeFill="background1"/>
        <w:rPr>
          <w:rFonts w:eastAsia="Calibri" w:cstheme="minorHAnsi"/>
          <w:b/>
          <w:sz w:val="24"/>
          <w:szCs w:val="24"/>
        </w:rPr>
      </w:pPr>
      <w:r w:rsidRPr="002227E4">
        <w:rPr>
          <w:rFonts w:eastAsia="Calibri" w:cstheme="minorHAnsi"/>
          <w:b/>
          <w:sz w:val="24"/>
          <w:szCs w:val="24"/>
        </w:rPr>
        <w:t>3.1.1. Aktivnost 1021 A100001 Administracija i upravljanje</w:t>
      </w:r>
    </w:p>
    <w:p w14:paraId="258E7B9D" w14:textId="2C5BBA86" w:rsidR="00E42A60" w:rsidRPr="002227E4" w:rsidRDefault="00E42A60" w:rsidP="00E42A60">
      <w:pPr>
        <w:shd w:val="clear" w:color="auto" w:fill="FFFFFF" w:themeFill="background1"/>
        <w:spacing w:line="276" w:lineRule="auto"/>
        <w:jc w:val="both"/>
        <w:rPr>
          <w:rFonts w:eastAsia="Calibri" w:cstheme="minorHAnsi"/>
          <w:sz w:val="24"/>
          <w:szCs w:val="24"/>
        </w:rPr>
      </w:pPr>
      <w:r w:rsidRPr="002227E4">
        <w:rPr>
          <w:rFonts w:eastAsia="Calibri" w:cstheme="minorHAnsi"/>
          <w:b/>
          <w:color w:val="0070C0"/>
          <w:sz w:val="24"/>
          <w:szCs w:val="24"/>
        </w:rPr>
        <w:t xml:space="preserve"> </w:t>
      </w:r>
      <w:r w:rsidRPr="002227E4">
        <w:rPr>
          <w:rFonts w:eastAsia="Calibri" w:cstheme="minorHAnsi"/>
          <w:b/>
          <w:color w:val="0070C0"/>
          <w:sz w:val="24"/>
          <w:szCs w:val="24"/>
        </w:rPr>
        <w:tab/>
      </w:r>
      <w:r w:rsidRPr="002227E4">
        <w:rPr>
          <w:rFonts w:eastAsia="Calibri" w:cstheme="minorHAnsi"/>
          <w:sz w:val="24"/>
          <w:szCs w:val="24"/>
        </w:rPr>
        <w:t>Sredstva za financiranje ovog projekta povećavaju se za 114.892,00 eura te sada iznose 598.240,00 eura.</w:t>
      </w:r>
      <w:bookmarkStart w:id="8" w:name="_Hlk201057553"/>
      <w:r w:rsidRPr="002227E4">
        <w:rPr>
          <w:rFonts w:eastAsia="Calibri" w:cstheme="minorHAnsi"/>
          <w:sz w:val="24"/>
          <w:szCs w:val="24"/>
        </w:rPr>
        <w:t xml:space="preserve"> </w:t>
      </w:r>
      <w:r w:rsidRPr="002227E4">
        <w:rPr>
          <w:rFonts w:eastAsia="Calibri" w:cstheme="minorHAnsi"/>
          <w:sz w:val="24"/>
          <w:szCs w:val="24"/>
        </w:rPr>
        <w:t>Najveće povećanje se odnosi na poziciju „</w:t>
      </w:r>
      <w:r w:rsidRPr="002227E4">
        <w:rPr>
          <w:rFonts w:eastAsia="Calibri" w:cstheme="minorHAnsi"/>
          <w:i/>
          <w:iCs/>
          <w:sz w:val="24"/>
          <w:szCs w:val="24"/>
        </w:rPr>
        <w:t>Plaće (bruto)</w:t>
      </w:r>
      <w:r w:rsidRPr="002227E4">
        <w:rPr>
          <w:rFonts w:eastAsia="Calibri" w:cstheme="minorHAnsi"/>
          <w:sz w:val="24"/>
          <w:szCs w:val="24"/>
        </w:rPr>
        <w:t xml:space="preserve">“ u iznosu od 60.100,00 eura, a </w:t>
      </w:r>
      <w:bookmarkEnd w:id="8"/>
      <w:r w:rsidRPr="002227E4">
        <w:rPr>
          <w:rFonts w:eastAsia="Calibri" w:cstheme="minorHAnsi"/>
          <w:sz w:val="24"/>
          <w:szCs w:val="24"/>
        </w:rPr>
        <w:t xml:space="preserve">nastaje zbog potrebe iskazivanja 13 plaća (proizašlo iz izmjena Pravilnika o računovodstvu) te povećanja vrijednosti koeficijenta za obračun plaća. Posljedično su porasli i doprinosi na plaće u iznosu od 9.900,00 eura. </w:t>
      </w:r>
      <w:r w:rsidRPr="002227E4">
        <w:rPr>
          <w:rFonts w:eastAsia="Calibri" w:cstheme="minorHAnsi"/>
          <w:sz w:val="24"/>
          <w:szCs w:val="24"/>
        </w:rPr>
        <w:t>P</w:t>
      </w:r>
      <w:r w:rsidRPr="002227E4">
        <w:rPr>
          <w:rFonts w:eastAsia="Calibri" w:cstheme="minorHAnsi"/>
          <w:sz w:val="24"/>
          <w:szCs w:val="24"/>
        </w:rPr>
        <w:t xml:space="preserve">ovećanje je </w:t>
      </w:r>
      <w:r w:rsidRPr="002227E4">
        <w:rPr>
          <w:rFonts w:eastAsia="Calibri" w:cstheme="minorHAnsi"/>
          <w:sz w:val="24"/>
          <w:szCs w:val="24"/>
        </w:rPr>
        <w:t>iskazano i na stavka</w:t>
      </w:r>
      <w:r w:rsidRPr="002227E4">
        <w:rPr>
          <w:rFonts w:eastAsia="Calibri" w:cstheme="minorHAnsi"/>
          <w:sz w:val="24"/>
          <w:szCs w:val="24"/>
        </w:rPr>
        <w:t xml:space="preserve"> plaća i pratećih troškova</w:t>
      </w:r>
      <w:r w:rsidRPr="002227E4">
        <w:rPr>
          <w:rFonts w:eastAsia="Calibri" w:cstheme="minorHAnsi"/>
          <w:sz w:val="24"/>
          <w:szCs w:val="24"/>
        </w:rPr>
        <w:t xml:space="preserve"> za</w:t>
      </w:r>
      <w:r w:rsidRPr="002227E4">
        <w:rPr>
          <w:rFonts w:eastAsia="Calibri" w:cstheme="minorHAnsi"/>
          <w:sz w:val="24"/>
          <w:szCs w:val="24"/>
        </w:rPr>
        <w:t xml:space="preserve"> djelatnik</w:t>
      </w:r>
      <w:r w:rsidRPr="002227E4">
        <w:rPr>
          <w:rFonts w:eastAsia="Calibri" w:cstheme="minorHAnsi"/>
          <w:sz w:val="24"/>
          <w:szCs w:val="24"/>
        </w:rPr>
        <w:t>e zaposlene</w:t>
      </w:r>
      <w:r w:rsidRPr="002227E4">
        <w:rPr>
          <w:rFonts w:eastAsia="Calibri" w:cstheme="minorHAnsi"/>
          <w:sz w:val="24"/>
          <w:szCs w:val="24"/>
        </w:rPr>
        <w:t xml:space="preserve"> na javnim radovima u ukupnom iznosu od 26.648,00 eura.</w:t>
      </w:r>
    </w:p>
    <w:p w14:paraId="4C4AEFFA" w14:textId="72D34BA5" w:rsidR="00E42A60" w:rsidRPr="003D795F" w:rsidRDefault="00E42A60" w:rsidP="003D795F">
      <w:pPr>
        <w:shd w:val="clear" w:color="auto" w:fill="FFFFFF" w:themeFill="background1"/>
        <w:spacing w:line="276" w:lineRule="auto"/>
        <w:ind w:firstLine="708"/>
        <w:jc w:val="both"/>
        <w:rPr>
          <w:rFonts w:eastAsia="Calibri" w:cstheme="minorHAnsi"/>
          <w:b/>
          <w:i/>
          <w:iCs/>
          <w:sz w:val="24"/>
          <w:szCs w:val="24"/>
        </w:rPr>
      </w:pPr>
      <w:r w:rsidRPr="002227E4">
        <w:rPr>
          <w:rFonts w:eastAsia="Calibri" w:cstheme="minorHAnsi"/>
          <w:sz w:val="24"/>
          <w:szCs w:val="24"/>
        </w:rPr>
        <w:t xml:space="preserve">Preostali dio povećanja je raspodijeljen kroz pozicije </w:t>
      </w:r>
      <w:r w:rsidRPr="002227E4">
        <w:rPr>
          <w:rFonts w:eastAsia="Calibri" w:cstheme="minorHAnsi"/>
          <w:i/>
          <w:iCs/>
          <w:sz w:val="24"/>
          <w:szCs w:val="24"/>
        </w:rPr>
        <w:t>„Naknade za prijevoz zaposlenih“, „Ostali nespomenuti rashodi poslovanja“, „Održavanje sustava NUV“, „Redovno održavanje opreme i uređaja“, „Naknade za prijevoz zaposlenih na javnim radovima“ i „Zatezne kamate“.</w:t>
      </w:r>
    </w:p>
    <w:p w14:paraId="71E5212F" w14:textId="77777777" w:rsidR="00E42A60" w:rsidRPr="002227E4" w:rsidRDefault="00E42A60" w:rsidP="00E42A60">
      <w:pPr>
        <w:shd w:val="clear" w:color="auto" w:fill="FFFFFF" w:themeFill="background1"/>
        <w:rPr>
          <w:rFonts w:eastAsia="Calibri" w:cstheme="minorHAnsi"/>
          <w:b/>
          <w:sz w:val="24"/>
          <w:szCs w:val="24"/>
        </w:rPr>
      </w:pPr>
    </w:p>
    <w:p w14:paraId="1F14AB40" w14:textId="560F761A"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 Program 1022 UPRAVLJANJE IMOVINOM</w:t>
      </w:r>
    </w:p>
    <w:p w14:paraId="02ECF142" w14:textId="2A32B1F7"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3.2.1. Aktivnost 1022 A100001 Upravljanje objektima u vlasništvu grada</w:t>
      </w:r>
    </w:p>
    <w:p w14:paraId="573A363A" w14:textId="00121A04" w:rsidR="00E42A60" w:rsidRPr="002227E4" w:rsidRDefault="00E42A60" w:rsidP="00E42A60">
      <w:pPr>
        <w:shd w:val="clear" w:color="auto" w:fill="FFFFFF" w:themeFill="background1"/>
        <w:spacing w:line="276" w:lineRule="auto"/>
        <w:rPr>
          <w:rFonts w:eastAsia="Calibri" w:cstheme="minorHAnsi"/>
          <w:b/>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Sredstva za financiranje ovog projekta smanjuju se za iznos od  32.925,00 eura te sada iznose 198.675,00 eura. Smanjenje nastaje na pozicijama „</w:t>
      </w:r>
      <w:r w:rsidRPr="002227E4">
        <w:rPr>
          <w:rFonts w:eastAsia="Calibri" w:cstheme="minorHAnsi"/>
          <w:i/>
          <w:iCs/>
          <w:color w:val="000000" w:themeColor="text1"/>
          <w:sz w:val="24"/>
          <w:szCs w:val="24"/>
        </w:rPr>
        <w:t xml:space="preserve">Komunalne usluge“, „Režijski troškovi“ </w:t>
      </w:r>
      <w:r w:rsidRPr="002227E4">
        <w:rPr>
          <w:rFonts w:eastAsia="Calibri" w:cstheme="minorHAnsi"/>
          <w:color w:val="000000" w:themeColor="text1"/>
          <w:sz w:val="24"/>
          <w:szCs w:val="24"/>
        </w:rPr>
        <w:t>i</w:t>
      </w:r>
      <w:r w:rsidRPr="002227E4">
        <w:rPr>
          <w:rFonts w:eastAsia="Calibri" w:cstheme="minorHAnsi"/>
          <w:i/>
          <w:iCs/>
          <w:color w:val="000000" w:themeColor="text1"/>
          <w:sz w:val="24"/>
          <w:szCs w:val="24"/>
        </w:rPr>
        <w:t xml:space="preserve"> „Uređaji, strojevi i oprema za ostale namjene“</w:t>
      </w:r>
      <w:r w:rsidRPr="002227E4">
        <w:rPr>
          <w:rFonts w:eastAsia="Calibri" w:cstheme="minorHAnsi"/>
          <w:color w:val="000000" w:themeColor="text1"/>
          <w:sz w:val="24"/>
          <w:szCs w:val="24"/>
        </w:rPr>
        <w:t>. Ovi smanjenjem vrši se usklađenje sa stvarno očekivanim troškom do kraja tekuće godine.</w:t>
      </w:r>
    </w:p>
    <w:p w14:paraId="64F1A5BD" w14:textId="54852BFF"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3.2.2. Kapitalni projekt 1022 K10000</w:t>
      </w:r>
      <w:r w:rsidRPr="002227E4">
        <w:rPr>
          <w:rFonts w:eastAsia="Calibri" w:cstheme="minorHAnsi"/>
          <w:b/>
          <w:color w:val="000000" w:themeColor="text1"/>
          <w:sz w:val="24"/>
          <w:szCs w:val="24"/>
        </w:rPr>
        <w:t xml:space="preserve">4 </w:t>
      </w:r>
      <w:r w:rsidRPr="002227E4">
        <w:rPr>
          <w:rFonts w:eastAsia="Calibri" w:cstheme="minorHAnsi"/>
          <w:b/>
          <w:color w:val="000000" w:themeColor="text1"/>
          <w:sz w:val="24"/>
          <w:szCs w:val="24"/>
        </w:rPr>
        <w:t xml:space="preserve"> </w:t>
      </w:r>
      <w:r w:rsidRPr="002227E4">
        <w:rPr>
          <w:rFonts w:eastAsia="Calibri" w:cstheme="minorHAnsi"/>
          <w:b/>
          <w:color w:val="000000" w:themeColor="text1"/>
          <w:sz w:val="24"/>
          <w:szCs w:val="24"/>
        </w:rPr>
        <w:t>Modernizacija i obnova zgrade knjižnice</w:t>
      </w:r>
    </w:p>
    <w:p w14:paraId="4BF84445" w14:textId="3BFA2803" w:rsidR="00E42A60" w:rsidRPr="002227E4" w:rsidRDefault="00E42A60" w:rsidP="00E42A60">
      <w:pPr>
        <w:shd w:val="clear" w:color="auto" w:fill="FFFFFF" w:themeFill="background1"/>
        <w:spacing w:line="276" w:lineRule="auto"/>
        <w:rPr>
          <w:rFonts w:eastAsia="Calibri" w:cstheme="minorHAnsi"/>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Sredstva za financiranje ovog projekta ukidaju se u cijelosti jer u tekućoj godini neće biti realizacije na ovom projektu. Sredstva za realizaciju ovog projekta planirana su u proračunu za 2026. godinu.</w:t>
      </w:r>
    </w:p>
    <w:p w14:paraId="12A08A24" w14:textId="06DDC74C"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3.2.3. Tekući projekt 1022 T100002 Redovno održavanje opreme i uređaja</w:t>
      </w:r>
    </w:p>
    <w:p w14:paraId="3F6F0603" w14:textId="053357AD" w:rsidR="00E42A60" w:rsidRPr="002227E4" w:rsidRDefault="00E42A60" w:rsidP="00E42A60">
      <w:pPr>
        <w:shd w:val="clear" w:color="auto" w:fill="FFFFFF" w:themeFill="background1"/>
        <w:spacing w:line="276"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 xml:space="preserve">Sredstva za financiranje ovog projekta povećavaju se za iznos od  3.149,00 eura te sada iznose 25.729,00 eura. Povećanje je posljedica usklađenja plana s realizacijom na pozicijama </w:t>
      </w:r>
      <w:r w:rsidRPr="002227E4">
        <w:rPr>
          <w:rFonts w:eastAsia="Calibri" w:cstheme="minorHAnsi"/>
          <w:i/>
          <w:iCs/>
          <w:color w:val="000000" w:themeColor="text1"/>
          <w:sz w:val="24"/>
          <w:szCs w:val="24"/>
        </w:rPr>
        <w:t>„Premije osiguranja (imovina, auti)“</w:t>
      </w:r>
      <w:r w:rsidRPr="002227E4">
        <w:rPr>
          <w:rFonts w:eastAsia="Calibri" w:cstheme="minorHAnsi"/>
          <w:color w:val="000000" w:themeColor="text1"/>
          <w:sz w:val="24"/>
          <w:szCs w:val="24"/>
        </w:rPr>
        <w:t xml:space="preserve"> i „</w:t>
      </w:r>
      <w:r w:rsidRPr="002227E4">
        <w:rPr>
          <w:rFonts w:eastAsia="Calibri" w:cstheme="minorHAnsi"/>
          <w:i/>
          <w:iCs/>
          <w:color w:val="000000" w:themeColor="text1"/>
          <w:sz w:val="24"/>
          <w:szCs w:val="24"/>
        </w:rPr>
        <w:t>Kasko za vatrogasnu cisternu</w:t>
      </w:r>
      <w:r w:rsidRPr="002227E4">
        <w:rPr>
          <w:rFonts w:eastAsia="Calibri" w:cstheme="minorHAnsi"/>
          <w:color w:val="000000" w:themeColor="text1"/>
          <w:sz w:val="24"/>
          <w:szCs w:val="24"/>
        </w:rPr>
        <w:t>“.</w:t>
      </w:r>
    </w:p>
    <w:p w14:paraId="28318AC6" w14:textId="1DB729A5"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3.2.4. Tekući projekt 1022 T100003 Otkup zemljišta</w:t>
      </w:r>
    </w:p>
    <w:p w14:paraId="0FA588E7" w14:textId="13F5A849" w:rsidR="00E42A60" w:rsidRPr="002227E4" w:rsidRDefault="00E42A60" w:rsidP="00E42A60">
      <w:pPr>
        <w:shd w:val="clear" w:color="auto" w:fill="FFFFFF" w:themeFill="background1"/>
        <w:spacing w:line="276" w:lineRule="auto"/>
        <w:jc w:val="both"/>
        <w:rPr>
          <w:rFonts w:eastAsia="Calibri" w:cstheme="minorHAnsi"/>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Sredstva za financiranje ovog projekta smanjuju se za iznos od  295.135,00 eura te sada iznose 115.865,00 eura. Pozicija „</w:t>
      </w:r>
      <w:r w:rsidRPr="002227E4">
        <w:rPr>
          <w:rFonts w:eastAsia="Calibri" w:cstheme="minorHAnsi"/>
          <w:i/>
          <w:iCs/>
          <w:color w:val="000000" w:themeColor="text1"/>
          <w:sz w:val="24"/>
          <w:szCs w:val="24"/>
        </w:rPr>
        <w:t>Ostali otkup</w:t>
      </w:r>
      <w:r w:rsidRPr="002227E4">
        <w:rPr>
          <w:rFonts w:eastAsia="Calibri" w:cstheme="minorHAnsi"/>
          <w:color w:val="000000" w:themeColor="text1"/>
          <w:sz w:val="24"/>
          <w:szCs w:val="24"/>
        </w:rPr>
        <w:t>“ se smanjuje za 9.000,00 eura i ovim smanjenjem se vrši poravnanje s realizacijom (otkupljen samo poslovni prostor na gradskoj tržnici). Ukida se u cijelosti pozicija pod nazivom „</w:t>
      </w:r>
      <w:r w:rsidRPr="002227E4">
        <w:rPr>
          <w:rFonts w:eastAsia="Calibri" w:cstheme="minorHAnsi"/>
          <w:i/>
          <w:iCs/>
          <w:color w:val="000000" w:themeColor="text1"/>
          <w:sz w:val="24"/>
          <w:szCs w:val="24"/>
        </w:rPr>
        <w:t>Otkup poslovnog prostora Posavska</w:t>
      </w:r>
      <w:r w:rsidRPr="002227E4">
        <w:rPr>
          <w:rFonts w:eastAsia="Calibri" w:cstheme="minorHAnsi"/>
          <w:color w:val="000000" w:themeColor="text1"/>
          <w:sz w:val="24"/>
          <w:szCs w:val="24"/>
        </w:rPr>
        <w:t>“ u iznosu od 300.000,00 eura, jer u ovoj godini se neće realizirati ovaj otkup. Planira se u idućoj godini iz sredstava pomoći.</w:t>
      </w:r>
    </w:p>
    <w:p w14:paraId="5C81B785" w14:textId="77777777" w:rsidR="00E42A60" w:rsidRPr="002227E4" w:rsidRDefault="00E42A60" w:rsidP="00E42A60">
      <w:pPr>
        <w:shd w:val="clear" w:color="auto" w:fill="FFFFFF" w:themeFill="background1"/>
        <w:rPr>
          <w:rFonts w:eastAsia="Calibri" w:cstheme="minorHAnsi"/>
          <w:b/>
          <w:color w:val="000000" w:themeColor="text1"/>
          <w:sz w:val="24"/>
          <w:szCs w:val="24"/>
        </w:rPr>
      </w:pPr>
    </w:p>
    <w:p w14:paraId="440956E8" w14:textId="0A6F81CD" w:rsidR="00E42A60" w:rsidRPr="003D795F"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3.2.5. Tekući projekt 1022 T100004 Održavanje zgrade gradske vijećnice</w:t>
      </w:r>
    </w:p>
    <w:p w14:paraId="5B443AD9" w14:textId="26A37BF6" w:rsidR="00E42A60" w:rsidRPr="002227E4" w:rsidRDefault="00E42A60" w:rsidP="00E42A60">
      <w:pPr>
        <w:shd w:val="clear" w:color="auto" w:fill="FFFFFF" w:themeFill="background1"/>
        <w:spacing w:line="276" w:lineRule="auto"/>
        <w:jc w:val="both"/>
        <w:rPr>
          <w:rFonts w:eastAsia="Calibri" w:cstheme="minorHAnsi"/>
          <w:color w:val="000000" w:themeColor="text1"/>
          <w:sz w:val="24"/>
          <w:szCs w:val="24"/>
        </w:rPr>
      </w:pPr>
      <w:r w:rsidRPr="002227E4">
        <w:rPr>
          <w:rFonts w:eastAsia="Calibri" w:cstheme="minorHAnsi"/>
          <w:b/>
          <w:color w:val="0070C0"/>
          <w:sz w:val="24"/>
          <w:szCs w:val="24"/>
        </w:rPr>
        <w:lastRenderedPageBreak/>
        <w:tab/>
      </w:r>
      <w:r w:rsidRPr="002227E4">
        <w:rPr>
          <w:rFonts w:eastAsia="Calibri" w:cstheme="minorHAnsi"/>
          <w:color w:val="000000" w:themeColor="text1"/>
          <w:sz w:val="24"/>
          <w:szCs w:val="24"/>
        </w:rPr>
        <w:t>Sredstva za financiranje ovog projekta smanjuju se za iznos od  58.921,00 eura te sada iznose 105.079,00 eura.</w:t>
      </w:r>
      <w:r w:rsidRPr="002227E4">
        <w:rPr>
          <w:rFonts w:eastAsia="Calibri" w:cstheme="minorHAnsi"/>
          <w:color w:val="000000" w:themeColor="text1"/>
          <w:sz w:val="24"/>
          <w:szCs w:val="24"/>
        </w:rPr>
        <w:t xml:space="preserve"> Smanjenje plana rezultat je usklađenja s </w:t>
      </w:r>
      <w:proofErr w:type="spellStart"/>
      <w:r w:rsidRPr="002227E4">
        <w:rPr>
          <w:rFonts w:eastAsia="Calibri" w:cstheme="minorHAnsi"/>
          <w:color w:val="000000" w:themeColor="text1"/>
          <w:sz w:val="24"/>
          <w:szCs w:val="24"/>
        </w:rPr>
        <w:t>relizacijom</w:t>
      </w:r>
      <w:proofErr w:type="spellEnd"/>
      <w:r w:rsidRPr="002227E4">
        <w:rPr>
          <w:rFonts w:eastAsia="Calibri" w:cstheme="minorHAnsi"/>
          <w:color w:val="000000" w:themeColor="text1"/>
          <w:sz w:val="24"/>
          <w:szCs w:val="24"/>
        </w:rPr>
        <w:t xml:space="preserve"> i potrebama do kraja godine.</w:t>
      </w:r>
    </w:p>
    <w:p w14:paraId="03C2AA9E" w14:textId="68D75F76"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3.2.6. Tekući projekt 1022 T100005 Održavanje stanova u vlasništvu grada</w:t>
      </w:r>
    </w:p>
    <w:p w14:paraId="5E1823FF" w14:textId="77777777" w:rsidR="00E42A60" w:rsidRPr="002227E4" w:rsidRDefault="00E42A60" w:rsidP="00E42A60">
      <w:pPr>
        <w:shd w:val="clear" w:color="auto" w:fill="FFFFFF" w:themeFill="background1"/>
        <w:spacing w:line="276" w:lineRule="auto"/>
        <w:jc w:val="both"/>
        <w:rPr>
          <w:rFonts w:eastAsia="Calibri" w:cstheme="minorHAnsi"/>
          <w:b/>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Sredstva za financiranje ovog projekta povećavaju se za iznos od  3.400,00 eura te sada iznose 16.900,00 eura. Povećanje se odnosi na poziciju „</w:t>
      </w:r>
      <w:r w:rsidRPr="002227E4">
        <w:rPr>
          <w:rFonts w:eastAsia="Calibri" w:cstheme="minorHAnsi"/>
          <w:i/>
          <w:iCs/>
          <w:color w:val="000000" w:themeColor="text1"/>
          <w:sz w:val="24"/>
          <w:szCs w:val="24"/>
        </w:rPr>
        <w:t>Troškovi zajedničke pričuve</w:t>
      </w:r>
      <w:r w:rsidRPr="002227E4">
        <w:rPr>
          <w:rFonts w:eastAsia="Calibri" w:cstheme="minorHAnsi"/>
          <w:color w:val="000000" w:themeColor="text1"/>
          <w:sz w:val="24"/>
          <w:szCs w:val="24"/>
        </w:rPr>
        <w:t>“. Grad Novska je dobio na korištenje tri stana u novosagrađenoj zgradi u Ulici A. Mihanovića te je za njih potrebno plaćati pričuvu. Do povećanja je došlo i iz razloga dodatnih radova na dvije zgrade u kojima Grad Novska ima stanove, pa je bilo nužno povećati pričuvu kako bi se mogli platiti radovi.</w:t>
      </w:r>
    </w:p>
    <w:p w14:paraId="5F29DB1B" w14:textId="77777777" w:rsidR="00E42A60" w:rsidRPr="002227E4" w:rsidRDefault="00E42A60" w:rsidP="00E42A60">
      <w:pPr>
        <w:shd w:val="clear" w:color="auto" w:fill="FFFFFF" w:themeFill="background1"/>
        <w:spacing w:line="276" w:lineRule="auto"/>
        <w:jc w:val="both"/>
        <w:rPr>
          <w:rFonts w:eastAsia="Calibri" w:cstheme="minorHAnsi"/>
          <w:b/>
          <w:color w:val="0070C0"/>
          <w:sz w:val="24"/>
          <w:szCs w:val="24"/>
        </w:rPr>
      </w:pPr>
    </w:p>
    <w:p w14:paraId="77FD9D03" w14:textId="29761C91" w:rsidR="00E42A60" w:rsidRPr="002227E4" w:rsidRDefault="00E42A60" w:rsidP="00E42A60">
      <w:pPr>
        <w:shd w:val="clear" w:color="auto" w:fill="FFFFFF" w:themeFill="background1"/>
        <w:rPr>
          <w:rFonts w:eastAsia="Calibri" w:cstheme="minorHAnsi"/>
          <w:b/>
          <w:color w:val="000000" w:themeColor="text1"/>
          <w:sz w:val="24"/>
          <w:szCs w:val="24"/>
        </w:rPr>
      </w:pPr>
      <w:bookmarkStart w:id="9" w:name="_Hlk216166852"/>
      <w:r w:rsidRPr="002227E4">
        <w:rPr>
          <w:rFonts w:eastAsia="Calibri" w:cstheme="minorHAnsi"/>
          <w:b/>
          <w:color w:val="000000" w:themeColor="text1"/>
          <w:sz w:val="24"/>
          <w:szCs w:val="24"/>
        </w:rPr>
        <w:t>3.2.7. Tekući projekt 1022 T100006 Održavanje sportskih objekata</w:t>
      </w:r>
    </w:p>
    <w:p w14:paraId="577D861B" w14:textId="77777777" w:rsidR="00E42A60" w:rsidRPr="002227E4" w:rsidRDefault="00E42A60" w:rsidP="00E42A60">
      <w:pPr>
        <w:shd w:val="clear" w:color="auto" w:fill="FFFFFF" w:themeFill="background1"/>
        <w:spacing w:line="276" w:lineRule="auto"/>
        <w:jc w:val="both"/>
        <w:rPr>
          <w:rFonts w:eastAsia="Calibri" w:cstheme="minorHAnsi"/>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Sredstva za financiranje ovog projekta povećavaju se za iznos od  144.231,00 eura te sada iznose 1.074.558,00 eura. Povećanje nastaje na pozicijama vezanim uz postavljanje umjetne trave na pomoćnom igralištu Libertas zbog povećanja opsega posla do kojeg je došlo tijekom izvođenja radova (prilagodba FIFA standardima).</w:t>
      </w:r>
      <w:bookmarkEnd w:id="9"/>
      <w:r w:rsidRPr="002227E4">
        <w:rPr>
          <w:rFonts w:eastAsia="Calibri" w:cstheme="minorHAnsi"/>
          <w:color w:val="000000" w:themeColor="text1"/>
          <w:sz w:val="24"/>
          <w:szCs w:val="24"/>
        </w:rPr>
        <w:t xml:space="preserve"> Povećana je i pozicija pod nazivom </w:t>
      </w:r>
      <w:r w:rsidRPr="002227E4">
        <w:rPr>
          <w:rFonts w:eastAsia="Calibri" w:cstheme="minorHAnsi"/>
          <w:i/>
          <w:iCs/>
          <w:color w:val="000000" w:themeColor="text1"/>
          <w:sz w:val="24"/>
          <w:szCs w:val="24"/>
        </w:rPr>
        <w:t>„Tekuće donacije – zajednica sportskih udruga – održavanje objekata“</w:t>
      </w:r>
      <w:r w:rsidRPr="002227E4">
        <w:rPr>
          <w:rFonts w:eastAsia="Calibri" w:cstheme="minorHAnsi"/>
          <w:color w:val="000000" w:themeColor="text1"/>
          <w:sz w:val="24"/>
          <w:szCs w:val="24"/>
        </w:rPr>
        <w:t xml:space="preserve"> zbog troškova proizašlih iz dodatnih zahtjeva na obnovi pročelja gradske kuglane.</w:t>
      </w:r>
    </w:p>
    <w:p w14:paraId="058EAA21" w14:textId="77777777" w:rsidR="00E42A60" w:rsidRPr="002227E4" w:rsidRDefault="00E42A60" w:rsidP="00E42A60">
      <w:pPr>
        <w:shd w:val="clear" w:color="auto" w:fill="FFFFFF" w:themeFill="background1"/>
        <w:rPr>
          <w:rFonts w:eastAsia="Calibri" w:cstheme="minorHAnsi"/>
          <w:color w:val="000000" w:themeColor="text1"/>
          <w:sz w:val="24"/>
          <w:szCs w:val="24"/>
        </w:rPr>
      </w:pPr>
    </w:p>
    <w:p w14:paraId="17261F69" w14:textId="3332B354"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3.2.8. Tekući projekt 1022 T100007 Održavanje ostalih objekata u vlasništvu grada</w:t>
      </w:r>
    </w:p>
    <w:p w14:paraId="2C8FCAAC" w14:textId="77777777" w:rsidR="00E42A60" w:rsidRPr="002227E4" w:rsidRDefault="00E42A60" w:rsidP="00E42A60">
      <w:pPr>
        <w:shd w:val="clear" w:color="auto" w:fill="FFFFFF" w:themeFill="background1"/>
        <w:spacing w:line="276" w:lineRule="auto"/>
        <w:jc w:val="both"/>
        <w:rPr>
          <w:rFonts w:eastAsia="Calibri" w:cstheme="minorHAnsi"/>
          <w:color w:val="000000" w:themeColor="text1"/>
          <w:sz w:val="24"/>
          <w:szCs w:val="24"/>
        </w:rPr>
      </w:pPr>
      <w:r w:rsidRPr="002227E4">
        <w:rPr>
          <w:rFonts w:eastAsia="Calibri" w:cstheme="minorHAnsi"/>
          <w:b/>
          <w:color w:val="000000" w:themeColor="text1"/>
          <w:sz w:val="24"/>
          <w:szCs w:val="24"/>
        </w:rPr>
        <w:tab/>
      </w:r>
      <w:r w:rsidRPr="002227E4">
        <w:rPr>
          <w:rFonts w:eastAsia="Calibri" w:cstheme="minorHAnsi"/>
          <w:color w:val="000000" w:themeColor="text1"/>
          <w:sz w:val="24"/>
          <w:szCs w:val="24"/>
        </w:rPr>
        <w:t>Sredstva za financiranje ovog projekta smanjuju se za iznos od  94.862,00 eura te sada iznose 245.195,00 eura. Povećanje je rezultat otvaranja nove pozicije i smanjenja na pojedinim pozicijama.</w:t>
      </w:r>
    </w:p>
    <w:p w14:paraId="235F05EC" w14:textId="77777777" w:rsidR="00E42A60" w:rsidRPr="002227E4" w:rsidRDefault="00E42A60" w:rsidP="00E42A60">
      <w:pPr>
        <w:shd w:val="clear" w:color="auto" w:fill="FFFFFF" w:themeFill="background1"/>
        <w:spacing w:line="276" w:lineRule="auto"/>
        <w:ind w:firstLine="708"/>
        <w:jc w:val="both"/>
        <w:rPr>
          <w:rFonts w:eastAsia="Calibri" w:cstheme="minorHAnsi"/>
          <w:color w:val="000000" w:themeColor="text1"/>
          <w:sz w:val="24"/>
          <w:szCs w:val="24"/>
        </w:rPr>
      </w:pPr>
      <w:bookmarkStart w:id="10" w:name="_Hlk191929119"/>
      <w:r w:rsidRPr="002227E4">
        <w:rPr>
          <w:rFonts w:eastAsia="Calibri" w:cstheme="minorHAnsi"/>
          <w:color w:val="000000" w:themeColor="text1"/>
          <w:sz w:val="24"/>
          <w:szCs w:val="24"/>
        </w:rPr>
        <w:t xml:space="preserve">Otvara se pozicija pod nazivom </w:t>
      </w:r>
      <w:r w:rsidRPr="002227E4">
        <w:rPr>
          <w:rFonts w:eastAsia="Calibri" w:cstheme="minorHAnsi"/>
          <w:i/>
          <w:iCs/>
          <w:color w:val="000000" w:themeColor="text1"/>
          <w:sz w:val="24"/>
          <w:szCs w:val="24"/>
        </w:rPr>
        <w:t>„Uređenje ispostave dječjeg vrtića Regoč</w:t>
      </w:r>
      <w:r w:rsidRPr="002227E4">
        <w:rPr>
          <w:rFonts w:eastAsia="Calibri" w:cstheme="minorHAnsi"/>
          <w:color w:val="000000" w:themeColor="text1"/>
          <w:sz w:val="24"/>
          <w:szCs w:val="24"/>
        </w:rPr>
        <w:t xml:space="preserve">“ u iznosu od 33.378,00 eura. Ovim sredstvima će se platiti uređenje ispostave dječjeg vrtića na gradskoj tržnici. </w:t>
      </w:r>
      <w:bookmarkEnd w:id="10"/>
    </w:p>
    <w:p w14:paraId="2D9128F5" w14:textId="3460C8FA" w:rsidR="00E42A60" w:rsidRPr="002227E4" w:rsidRDefault="00E42A60" w:rsidP="00622A12">
      <w:pPr>
        <w:shd w:val="clear" w:color="auto" w:fill="FFFFFF" w:themeFill="background1"/>
        <w:spacing w:line="276" w:lineRule="auto"/>
        <w:ind w:firstLine="708"/>
        <w:jc w:val="both"/>
        <w:rPr>
          <w:rFonts w:eastAsia="Calibri" w:cstheme="minorHAnsi"/>
          <w:color w:val="000000" w:themeColor="text1"/>
          <w:sz w:val="24"/>
          <w:szCs w:val="24"/>
        </w:rPr>
      </w:pPr>
      <w:r w:rsidRPr="002227E4">
        <w:rPr>
          <w:rFonts w:eastAsia="Calibri" w:cstheme="minorHAnsi"/>
          <w:color w:val="000000" w:themeColor="text1"/>
          <w:sz w:val="24"/>
          <w:szCs w:val="24"/>
        </w:rPr>
        <w:t xml:space="preserve">Ostale promjene se odnose na usklađivanje s realizacijom pozicija vezanih uz poboljšanje materijalnih uvjeta u dječjim vrtićima, konkretno obnovu krova nadstrešnice u dječjem vrtiću Radost, te uređenje Centra za mlade u sportskoj dvorani u </w:t>
      </w:r>
      <w:proofErr w:type="spellStart"/>
      <w:r w:rsidRPr="002227E4">
        <w:rPr>
          <w:rFonts w:eastAsia="Calibri" w:cstheme="minorHAnsi"/>
          <w:color w:val="000000" w:themeColor="text1"/>
          <w:sz w:val="24"/>
          <w:szCs w:val="24"/>
        </w:rPr>
        <w:t>Novskoj</w:t>
      </w:r>
      <w:proofErr w:type="spellEnd"/>
      <w:r w:rsidRPr="002227E4">
        <w:rPr>
          <w:rFonts w:eastAsia="Calibri" w:cstheme="minorHAnsi"/>
          <w:color w:val="000000" w:themeColor="text1"/>
          <w:sz w:val="24"/>
          <w:szCs w:val="24"/>
        </w:rPr>
        <w:t>.</w:t>
      </w:r>
    </w:p>
    <w:p w14:paraId="3E8DCD1A" w14:textId="77777777" w:rsidR="00622A12" w:rsidRPr="002227E4" w:rsidRDefault="00622A12" w:rsidP="00622A12">
      <w:pPr>
        <w:shd w:val="clear" w:color="auto" w:fill="FFFFFF" w:themeFill="background1"/>
        <w:spacing w:line="276" w:lineRule="auto"/>
        <w:ind w:firstLine="708"/>
        <w:jc w:val="both"/>
        <w:rPr>
          <w:rFonts w:eastAsia="Calibri" w:cstheme="minorHAnsi"/>
          <w:color w:val="000000" w:themeColor="text1"/>
          <w:sz w:val="24"/>
          <w:szCs w:val="24"/>
        </w:rPr>
      </w:pPr>
    </w:p>
    <w:p w14:paraId="1C9C9B5B" w14:textId="6102441F" w:rsidR="00E42A60" w:rsidRPr="002227E4" w:rsidRDefault="00E42A60" w:rsidP="00E42A60">
      <w:pPr>
        <w:shd w:val="clear" w:color="auto" w:fill="FFFFFF" w:themeFill="background1"/>
        <w:rPr>
          <w:rFonts w:eastAsia="Calibri" w:cstheme="minorHAnsi"/>
          <w:b/>
          <w:color w:val="000000" w:themeColor="text1"/>
          <w:sz w:val="24"/>
          <w:szCs w:val="24"/>
        </w:rPr>
      </w:pPr>
      <w:r w:rsidRPr="002227E4">
        <w:rPr>
          <w:rFonts w:eastAsia="Calibri" w:cstheme="minorHAnsi"/>
          <w:b/>
          <w:color w:val="000000" w:themeColor="text1"/>
          <w:sz w:val="24"/>
          <w:szCs w:val="24"/>
        </w:rPr>
        <w:t>3.3. Program 1023 PROJEKTIRANJE I GRAĐENJE OBJEKATA U VLASNIŠTVU GRADA</w:t>
      </w:r>
    </w:p>
    <w:p w14:paraId="3F00B9C4" w14:textId="77777777"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3.3.1. Kapitalni projekt 1023 K100001 Izrada projektno-tehničke dokumentacije </w:t>
      </w:r>
    </w:p>
    <w:p w14:paraId="19E36787" w14:textId="77777777" w:rsidR="00E42A60" w:rsidRPr="002227E4" w:rsidRDefault="00E42A60" w:rsidP="00E42A60">
      <w:pPr>
        <w:rPr>
          <w:rFonts w:cstheme="minorHAnsi"/>
          <w:b/>
          <w:color w:val="000000" w:themeColor="text1"/>
          <w:sz w:val="24"/>
          <w:szCs w:val="24"/>
        </w:rPr>
      </w:pPr>
    </w:p>
    <w:p w14:paraId="440758EB"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53.125,00 eura i sada iznose 160.875,00 eura.</w:t>
      </w:r>
    </w:p>
    <w:p w14:paraId="68EB1605"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lastRenderedPageBreak/>
        <w:t>Smanjenje nastaje na pozicijama vezanim uz geodetske radove i izradu projektne dokumentacije koja nije bila planirana kroz zasebne projekte. Radi se o usklađenju s očekivanom realizacijom. Također se usklađuju sredstva planirana za izradu projektne dokumentacije vezane uz gradnju Poduzetničkog inkubatora u Poduzetničkoj zoni Novska.</w:t>
      </w:r>
    </w:p>
    <w:p w14:paraId="1DB8B82D"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planirana za trošak izrade projektne dokumentacije potrebne za izgradnju parkirališta kod dječjeg vrtića Radost ukidaju se u cijelosti jer projektiranje neće biti realizirano u tekućoj godini.</w:t>
      </w:r>
    </w:p>
    <w:p w14:paraId="527E6193" w14:textId="77777777" w:rsidR="00E42A60" w:rsidRPr="002227E4" w:rsidRDefault="00E42A60" w:rsidP="00E42A60">
      <w:pPr>
        <w:jc w:val="both"/>
        <w:rPr>
          <w:rFonts w:cstheme="minorHAnsi"/>
          <w:b/>
          <w:color w:val="000000" w:themeColor="text1"/>
          <w:sz w:val="24"/>
          <w:szCs w:val="24"/>
        </w:rPr>
      </w:pPr>
    </w:p>
    <w:p w14:paraId="181B69E3" w14:textId="2EFC5365"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3.3.2. Kapitalni projekt 1023 K100002 Klaster kulture na temeljima kulturne baštine povijesne jezgre Grada Novske </w:t>
      </w:r>
    </w:p>
    <w:p w14:paraId="4024C809" w14:textId="1ECC6645"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povećavaju se za iznos od 9.468,00 eura i sada iznose 1.245.545,00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Povećanje se odnosi na usklađenje troška projektantskog nadzora na opremanju Interpretacijskog centra Vojne krajine te samog opremanja Interpretacijskog centra.</w:t>
      </w:r>
    </w:p>
    <w:p w14:paraId="47601254" w14:textId="227C2488"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3.3.3. Kapitalni projekt 1023 K100014 Akcelerator ruralnog turizma </w:t>
      </w:r>
    </w:p>
    <w:p w14:paraId="1D26A3F6" w14:textId="44096EC2"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ukidaju se u cijelosti jer neće biti realizacije ovog projekta u tekućoj godini. Sredstva za realizaciju ovog projekta su planirana u 2026. godini.</w:t>
      </w:r>
      <w:r w:rsidR="00622A12" w:rsidRPr="002227E4">
        <w:rPr>
          <w:rFonts w:cstheme="minorHAnsi"/>
          <w:color w:val="000000" w:themeColor="text1"/>
          <w:sz w:val="24"/>
          <w:szCs w:val="24"/>
        </w:rPr>
        <w:t xml:space="preserve"> </w:t>
      </w:r>
    </w:p>
    <w:p w14:paraId="25A892B8" w14:textId="77777777" w:rsidR="00622A12" w:rsidRPr="002227E4" w:rsidRDefault="00622A12" w:rsidP="00622A12">
      <w:pPr>
        <w:spacing w:line="276" w:lineRule="auto"/>
        <w:ind w:firstLine="708"/>
        <w:jc w:val="both"/>
        <w:rPr>
          <w:rFonts w:cstheme="minorHAnsi"/>
          <w:color w:val="000000" w:themeColor="text1"/>
          <w:sz w:val="24"/>
          <w:szCs w:val="24"/>
        </w:rPr>
      </w:pPr>
    </w:p>
    <w:p w14:paraId="5FC2698D" w14:textId="0F92497B"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3.3.4. Kapitalni projekt 1023 K100015 Dogradnja i opremanje Centra za starije osobe Novska </w:t>
      </w:r>
    </w:p>
    <w:p w14:paraId="40582EBF"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137.803,00 eura i sada iznose 3.530.315,00 eura.</w:t>
      </w:r>
    </w:p>
    <w:p w14:paraId="12063E24"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Smanjenjem se vrši usklađenje s očekivanim troškom u tekućoj godini na izgradnji centra.</w:t>
      </w:r>
    </w:p>
    <w:p w14:paraId="248FC3A8" w14:textId="4F117688" w:rsidR="00E42A60" w:rsidRPr="002227E4" w:rsidRDefault="00E42A60" w:rsidP="00622A12">
      <w:pPr>
        <w:spacing w:line="276" w:lineRule="auto"/>
        <w:ind w:firstLine="708"/>
        <w:jc w:val="both"/>
        <w:rPr>
          <w:rFonts w:cstheme="minorHAnsi"/>
          <w:b/>
          <w:color w:val="000000" w:themeColor="text1"/>
          <w:sz w:val="24"/>
          <w:szCs w:val="24"/>
        </w:rPr>
      </w:pPr>
      <w:r w:rsidRPr="002227E4">
        <w:rPr>
          <w:rFonts w:cstheme="minorHAnsi"/>
          <w:color w:val="000000" w:themeColor="text1"/>
          <w:sz w:val="24"/>
          <w:szCs w:val="24"/>
        </w:rPr>
        <w:t>U cijelosti se ukidaju pozicije vezane uz geodetske radove i stručni nadzor na izgradnji odvojka kanalizacije jer su realizirani u 2024. godini.</w:t>
      </w:r>
    </w:p>
    <w:p w14:paraId="6A2E1B7E" w14:textId="77777777" w:rsidR="00622A12" w:rsidRPr="002227E4" w:rsidRDefault="00622A12" w:rsidP="00622A12">
      <w:pPr>
        <w:spacing w:line="276" w:lineRule="auto"/>
        <w:ind w:firstLine="708"/>
        <w:jc w:val="both"/>
        <w:rPr>
          <w:rFonts w:cstheme="minorHAnsi"/>
          <w:b/>
          <w:color w:val="000000" w:themeColor="text1"/>
          <w:sz w:val="24"/>
          <w:szCs w:val="24"/>
        </w:rPr>
      </w:pPr>
    </w:p>
    <w:p w14:paraId="6FA89D7A" w14:textId="05E1A4B1"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3.3.5. Kapitalni projekt 1023 K100016 Izgradnja dječjeg vrtića u </w:t>
      </w:r>
      <w:proofErr w:type="spellStart"/>
      <w:r w:rsidRPr="002227E4">
        <w:rPr>
          <w:rFonts w:cstheme="minorHAnsi"/>
          <w:b/>
          <w:color w:val="000000" w:themeColor="text1"/>
          <w:sz w:val="24"/>
          <w:szCs w:val="24"/>
        </w:rPr>
        <w:t>Novskoj</w:t>
      </w:r>
      <w:proofErr w:type="spellEnd"/>
      <w:r w:rsidRPr="002227E4">
        <w:rPr>
          <w:rFonts w:cstheme="minorHAnsi"/>
          <w:b/>
          <w:color w:val="000000" w:themeColor="text1"/>
          <w:sz w:val="24"/>
          <w:szCs w:val="24"/>
        </w:rPr>
        <w:t xml:space="preserve"> </w:t>
      </w:r>
    </w:p>
    <w:p w14:paraId="32AE4815"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4.104.029,00 eura i sada iznose 963.982,00 eura.</w:t>
      </w:r>
    </w:p>
    <w:p w14:paraId="7D373EBA" w14:textId="1954E2FA" w:rsidR="00E42A60" w:rsidRPr="0048172D"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Smanjenjem se vrši usklađenje s očekivanim troškom u tekućoj godini na izgradnji objekta. Sredstva za završetak izgradnje su planirana u 2026. godini te će se veći dio investicije i dogoditi u toj godini. Završetak izgradnje se očekuje u ljetu 2026. godine.</w:t>
      </w:r>
    </w:p>
    <w:p w14:paraId="675416E1" w14:textId="3C77CDB4"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3.3.6. Kapitalni projekt 1023 K100017 Centar cjeloživotnog obrazovanja </w:t>
      </w:r>
    </w:p>
    <w:p w14:paraId="0629F7AC" w14:textId="3F039F3B"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1.483.714,00 eura i sada iznose 3.658.924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 xml:space="preserve">I ovim smanjenjem se vrši usklađenje s očekivanim troškom u tekućoj godini </w:t>
      </w:r>
      <w:r w:rsidRPr="002227E4">
        <w:rPr>
          <w:rFonts w:cstheme="minorHAnsi"/>
          <w:color w:val="000000" w:themeColor="text1"/>
          <w:sz w:val="24"/>
          <w:szCs w:val="24"/>
        </w:rPr>
        <w:lastRenderedPageBreak/>
        <w:t>na izgradnji objekta. Sredstva za završetak izgradnje su planirana i u 2026. godini te se završetak izgradnje se očekuje u proljeće 2026. godine.</w:t>
      </w:r>
    </w:p>
    <w:p w14:paraId="130F2B73" w14:textId="77777777" w:rsidR="00E42A60" w:rsidRPr="002227E4" w:rsidRDefault="00E42A60" w:rsidP="00E42A60">
      <w:pPr>
        <w:ind w:firstLine="708"/>
        <w:rPr>
          <w:rFonts w:cstheme="minorHAnsi"/>
          <w:color w:val="000000" w:themeColor="text1"/>
          <w:sz w:val="24"/>
          <w:szCs w:val="24"/>
        </w:rPr>
      </w:pPr>
    </w:p>
    <w:p w14:paraId="237A37E9" w14:textId="0900684A"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3.3.7. Kapitalni projekt 1023 K100019 </w:t>
      </w:r>
      <w:proofErr w:type="spellStart"/>
      <w:r w:rsidRPr="002227E4">
        <w:rPr>
          <w:rFonts w:cstheme="minorHAnsi"/>
          <w:b/>
          <w:color w:val="000000" w:themeColor="text1"/>
          <w:sz w:val="24"/>
          <w:szCs w:val="24"/>
        </w:rPr>
        <w:t>Skate</w:t>
      </w:r>
      <w:proofErr w:type="spellEnd"/>
      <w:r w:rsidRPr="002227E4">
        <w:rPr>
          <w:rFonts w:cstheme="minorHAnsi"/>
          <w:b/>
          <w:color w:val="000000" w:themeColor="text1"/>
          <w:sz w:val="24"/>
          <w:szCs w:val="24"/>
        </w:rPr>
        <w:t xml:space="preserve"> park </w:t>
      </w:r>
    </w:p>
    <w:p w14:paraId="22BFAAA8"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ukidaju se u cijelosti jer neće biti realizacije u tekućoj godini. Nastavak radova na proširenju </w:t>
      </w:r>
      <w:proofErr w:type="spellStart"/>
      <w:r w:rsidRPr="002227E4">
        <w:rPr>
          <w:rFonts w:cstheme="minorHAnsi"/>
          <w:color w:val="000000" w:themeColor="text1"/>
          <w:sz w:val="24"/>
          <w:szCs w:val="24"/>
        </w:rPr>
        <w:t>skate</w:t>
      </w:r>
      <w:proofErr w:type="spellEnd"/>
      <w:r w:rsidRPr="002227E4">
        <w:rPr>
          <w:rFonts w:cstheme="minorHAnsi"/>
          <w:color w:val="000000" w:themeColor="text1"/>
          <w:sz w:val="24"/>
          <w:szCs w:val="24"/>
        </w:rPr>
        <w:t xml:space="preserve"> parka se planira u 2027. godini.</w:t>
      </w:r>
    </w:p>
    <w:p w14:paraId="2E02ADAC" w14:textId="77777777" w:rsidR="00E42A60" w:rsidRPr="002227E4" w:rsidRDefault="00E42A60" w:rsidP="00E42A60">
      <w:pPr>
        <w:rPr>
          <w:rFonts w:cstheme="minorHAnsi"/>
          <w:b/>
          <w:color w:val="0070C0"/>
          <w:sz w:val="24"/>
          <w:szCs w:val="24"/>
        </w:rPr>
      </w:pPr>
    </w:p>
    <w:p w14:paraId="5FD9C0A7" w14:textId="6FAD87CB"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3.3.8. Kapitalni projekt 1023 K100020 Energetska obnova zgrada u vlasništvu grada </w:t>
      </w:r>
    </w:p>
    <w:p w14:paraId="5CBAA2CF" w14:textId="6C061099"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u iznosu od 940.000,00 eura i sada iznose 250.885,00 eura. Kroz ovaj projekt se financira energetska obnova zgrade đačkog doma i postavljanje sunčane elektrane na istom.</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Smanjenjem se vrši usklađenje s očekivanom realizacijom u tekućoj godini. Radovi se nastavljaju u 2026. godini i trebaju biti završeni do početka ljeta.</w:t>
      </w:r>
    </w:p>
    <w:p w14:paraId="7F04D06A" w14:textId="77777777" w:rsidR="00E42A60" w:rsidRPr="002227E4" w:rsidRDefault="00E42A60" w:rsidP="00E42A60">
      <w:pPr>
        <w:spacing w:line="276" w:lineRule="auto"/>
        <w:ind w:firstLine="708"/>
        <w:jc w:val="both"/>
        <w:rPr>
          <w:rFonts w:cstheme="minorHAnsi"/>
          <w:color w:val="0070C0"/>
          <w:sz w:val="24"/>
          <w:szCs w:val="24"/>
        </w:rPr>
      </w:pPr>
    </w:p>
    <w:p w14:paraId="336D45C3" w14:textId="3FB7AAC1" w:rsidR="00E42A60" w:rsidRPr="002227E4" w:rsidRDefault="00E42A60" w:rsidP="00E42A60">
      <w:pPr>
        <w:rPr>
          <w:rFonts w:cstheme="minorHAnsi"/>
          <w:b/>
          <w:color w:val="000000" w:themeColor="text1"/>
          <w:sz w:val="24"/>
          <w:szCs w:val="24"/>
        </w:rPr>
      </w:pPr>
      <w:r w:rsidRPr="002227E4">
        <w:rPr>
          <w:rFonts w:cstheme="minorHAnsi"/>
          <w:b/>
          <w:color w:val="000000" w:themeColor="text1"/>
          <w:sz w:val="24"/>
          <w:szCs w:val="24"/>
        </w:rPr>
        <w:t xml:space="preserve">3.3.9. Kapitalni projekt 1023 K100021 Obnova zgrade pošte </w:t>
      </w:r>
    </w:p>
    <w:p w14:paraId="407894A4" w14:textId="2052C456"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183.509,00 eura i sada iznose 316.491,00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 xml:space="preserve">Smanjenjem se vrši usklađenje s do sad izvršenim radovima na obnovi pročelja zgrade stare pošte u </w:t>
      </w:r>
      <w:proofErr w:type="spellStart"/>
      <w:r w:rsidRPr="002227E4">
        <w:rPr>
          <w:rFonts w:cstheme="minorHAnsi"/>
          <w:color w:val="000000" w:themeColor="text1"/>
          <w:sz w:val="24"/>
          <w:szCs w:val="24"/>
        </w:rPr>
        <w:t>Novskoj</w:t>
      </w:r>
      <w:proofErr w:type="spellEnd"/>
      <w:r w:rsidRPr="002227E4">
        <w:rPr>
          <w:rFonts w:cstheme="minorHAnsi"/>
          <w:color w:val="000000" w:themeColor="text1"/>
          <w:sz w:val="24"/>
          <w:szCs w:val="24"/>
        </w:rPr>
        <w:t>. Radi se o pojedinačno zaštićenom kulturnom dobru. Budući da je izvođač po isteku roka izveo samo 27% radova te nema opravdanog razloga za daljnja produženja roka, grad je u postupku raskida ugovora o izvođenju radova. Po raskidu ugovora slijedi postupak javne nabave i izbor novog izvođača koji bi trebao dovršiti započete radove.</w:t>
      </w:r>
    </w:p>
    <w:p w14:paraId="6CEB305E" w14:textId="77777777" w:rsidR="00E42A60" w:rsidRPr="002227E4" w:rsidRDefault="00E42A60" w:rsidP="00E42A60">
      <w:pPr>
        <w:rPr>
          <w:rFonts w:cstheme="minorHAnsi"/>
          <w:b/>
          <w:color w:val="000000" w:themeColor="text1"/>
          <w:sz w:val="24"/>
          <w:szCs w:val="24"/>
        </w:rPr>
      </w:pPr>
    </w:p>
    <w:p w14:paraId="6F6806C9" w14:textId="2242CEEB"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3.4. Program 1024 ODRŽAVANJE OBJEKATA I UREĐAJA KOMUNALNE INFRASTRUKTURE</w:t>
      </w:r>
    </w:p>
    <w:p w14:paraId="1E18852E" w14:textId="7808BF45"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3.4.1. Aktivnost 1024 A100001 Održavanje javnih površina</w:t>
      </w:r>
    </w:p>
    <w:p w14:paraId="2DB9F69A"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ove aktivnosti povećavaju se za iznos od 270.000,00 eura i sada iznose 970.000,00 eura. </w:t>
      </w:r>
    </w:p>
    <w:p w14:paraId="04011DFE" w14:textId="4758161B" w:rsidR="00E42A60" w:rsidRPr="0048172D" w:rsidRDefault="00E42A60" w:rsidP="0048172D">
      <w:pPr>
        <w:spacing w:line="276" w:lineRule="auto"/>
        <w:jc w:val="both"/>
        <w:rPr>
          <w:rFonts w:cstheme="minorHAnsi"/>
          <w:b/>
          <w:color w:val="000000" w:themeColor="text1"/>
          <w:sz w:val="24"/>
          <w:szCs w:val="24"/>
        </w:rPr>
      </w:pPr>
      <w:r w:rsidRPr="002227E4">
        <w:rPr>
          <w:rFonts w:cstheme="minorHAnsi"/>
          <w:color w:val="000000" w:themeColor="text1"/>
          <w:sz w:val="24"/>
          <w:szCs w:val="24"/>
        </w:rPr>
        <w:t>Povećanjem se vrši usklađenje s očekivanim troškom na provedbi aktivnosti do kraja tekuće godine.</w:t>
      </w:r>
    </w:p>
    <w:p w14:paraId="39E85DD5" w14:textId="77777777" w:rsidR="00E42A60" w:rsidRPr="002227E4" w:rsidRDefault="00E42A60" w:rsidP="00E42A60">
      <w:pPr>
        <w:jc w:val="both"/>
        <w:rPr>
          <w:rFonts w:cstheme="minorHAnsi"/>
          <w:b/>
          <w:color w:val="000000" w:themeColor="text1"/>
          <w:sz w:val="24"/>
          <w:szCs w:val="24"/>
        </w:rPr>
      </w:pPr>
      <w:bookmarkStart w:id="11" w:name="_Hlk216173221"/>
      <w:r w:rsidRPr="002227E4">
        <w:rPr>
          <w:rFonts w:cstheme="minorHAnsi"/>
          <w:b/>
          <w:color w:val="000000" w:themeColor="text1"/>
          <w:sz w:val="24"/>
          <w:szCs w:val="24"/>
        </w:rPr>
        <w:t>3.4.2. Aktivnost 1024 A100002 Održavanje nerazvrstanih cesta</w:t>
      </w:r>
    </w:p>
    <w:p w14:paraId="226495F0" w14:textId="77777777" w:rsidR="00E42A60" w:rsidRPr="002227E4" w:rsidRDefault="00E42A60" w:rsidP="00E42A60">
      <w:pPr>
        <w:jc w:val="both"/>
        <w:rPr>
          <w:rFonts w:cstheme="minorHAnsi"/>
          <w:b/>
          <w:color w:val="0070C0"/>
          <w:sz w:val="24"/>
          <w:szCs w:val="24"/>
        </w:rPr>
      </w:pPr>
    </w:p>
    <w:p w14:paraId="3D1C0794" w14:textId="68944A23" w:rsidR="00E42A60"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ove aktivnosti povećavaju se za iznos od 15.000,00 eura i sada iznose 658.800,00 eura. </w:t>
      </w:r>
      <w:bookmarkEnd w:id="11"/>
      <w:r w:rsidRPr="002227E4">
        <w:rPr>
          <w:rFonts w:cstheme="minorHAnsi"/>
          <w:color w:val="000000" w:themeColor="text1"/>
          <w:sz w:val="24"/>
          <w:szCs w:val="24"/>
        </w:rPr>
        <w:t>I ovim povećanjem se vrši usklađenje s očekivanim troškom na provedbi aktivnosti do kraja tekuće godine.</w:t>
      </w:r>
    </w:p>
    <w:p w14:paraId="72D28C04" w14:textId="77777777" w:rsidR="0048172D" w:rsidRDefault="0048172D" w:rsidP="0048172D">
      <w:pPr>
        <w:spacing w:line="276" w:lineRule="auto"/>
        <w:ind w:firstLine="708"/>
        <w:jc w:val="both"/>
        <w:rPr>
          <w:rFonts w:cstheme="minorHAnsi"/>
          <w:color w:val="000000" w:themeColor="text1"/>
          <w:sz w:val="24"/>
          <w:szCs w:val="24"/>
        </w:rPr>
      </w:pPr>
    </w:p>
    <w:p w14:paraId="7D5C43AC" w14:textId="77777777" w:rsidR="0048172D" w:rsidRPr="002227E4" w:rsidRDefault="0048172D" w:rsidP="0048172D">
      <w:pPr>
        <w:spacing w:line="276" w:lineRule="auto"/>
        <w:ind w:firstLine="708"/>
        <w:jc w:val="both"/>
        <w:rPr>
          <w:rFonts w:cstheme="minorHAnsi"/>
          <w:color w:val="000000" w:themeColor="text1"/>
          <w:sz w:val="24"/>
          <w:szCs w:val="24"/>
        </w:rPr>
      </w:pPr>
    </w:p>
    <w:p w14:paraId="1019AA37" w14:textId="0F0C5195"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lastRenderedPageBreak/>
        <w:t>3.4.3. Aktivnost 1024 A100003 Održavanje javne rasvjete</w:t>
      </w:r>
    </w:p>
    <w:p w14:paraId="5C6654B5" w14:textId="579D21CE"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ove aktivnosti povećavaju se za iznos od 18.000,00 eura i sada iznose 88.000,00 eura. Ovim povećanjem se vrši usklađenje s očekivanim troškom na provedbi aktivnosti do kraja tekuće godine.</w:t>
      </w:r>
    </w:p>
    <w:p w14:paraId="306D4EAE" w14:textId="022966EF"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3.4.4. Aktivnost 1024 A100004 Zimska služba</w:t>
      </w:r>
    </w:p>
    <w:p w14:paraId="51B7E06C" w14:textId="4226D3A5" w:rsidR="00E42A60" w:rsidRPr="0048172D"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ove aktivnosti povećavaju se za iznos od 5.000,00 eura i sada iznose 45.000,00 eura. I ovim povećanjem se vrši usklađenje s očekivanim troškom na provedbi aktivnosti do kraja tekuće godine. </w:t>
      </w:r>
    </w:p>
    <w:p w14:paraId="50123428" w14:textId="00BAD911"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 Program 1025 PROJEKTIRANJE I GRAĐENJE OBJEKATA I UREĐAJA KOMUNALNE INFRASTRUKTURE</w:t>
      </w:r>
    </w:p>
    <w:p w14:paraId="58EE8BF5" w14:textId="1B262444"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 Kapitalni projekt 1025 K100001 Izrada projektno tehničke dokumentacije za projekte komunalne infrastrukture</w:t>
      </w:r>
    </w:p>
    <w:p w14:paraId="7D7597C2" w14:textId="214A1565"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povećavaju se za iznos od 5.000,00 eura i sada iznose 31.300,00 eura. Povećanje se odnosi na poziciju „Geodetsko katastarske usluge“ te se ovim povećanjem osiguravaju sredstva za izradu geodetske podloge potrebne na projektiranju Aglomeracije Rajić.</w:t>
      </w:r>
    </w:p>
    <w:p w14:paraId="303DDCBD" w14:textId="32238B79"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 xml:space="preserve">3.5.2. Kapitalni projekt 1025 K100002 Prometnica i parkiralište Trg dr. Franje Tuđmana u </w:t>
      </w:r>
      <w:proofErr w:type="spellStart"/>
      <w:r w:rsidRPr="002227E4">
        <w:rPr>
          <w:rFonts w:cstheme="minorHAnsi"/>
          <w:b/>
          <w:color w:val="000000" w:themeColor="text1"/>
          <w:sz w:val="24"/>
          <w:szCs w:val="24"/>
        </w:rPr>
        <w:t>Novskoj</w:t>
      </w:r>
      <w:proofErr w:type="spellEnd"/>
      <w:r w:rsidRPr="002227E4">
        <w:rPr>
          <w:rFonts w:cstheme="minorHAnsi"/>
          <w:b/>
          <w:color w:val="000000" w:themeColor="text1"/>
          <w:sz w:val="24"/>
          <w:szCs w:val="24"/>
        </w:rPr>
        <w:t xml:space="preserve"> - tržnica</w:t>
      </w:r>
    </w:p>
    <w:p w14:paraId="504A0E62"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ukidaju se u cijelosti jer neće biti troška u tekućoj godini. Izrada projekta se nastavlja u 2026. godini.</w:t>
      </w:r>
    </w:p>
    <w:p w14:paraId="4416A9A2" w14:textId="77777777" w:rsidR="00E42A60" w:rsidRPr="002227E4" w:rsidRDefault="00E42A60" w:rsidP="00E42A60">
      <w:pPr>
        <w:ind w:firstLine="708"/>
        <w:jc w:val="both"/>
        <w:rPr>
          <w:rFonts w:cstheme="minorHAnsi"/>
          <w:b/>
          <w:color w:val="000000" w:themeColor="text1"/>
          <w:sz w:val="24"/>
          <w:szCs w:val="24"/>
        </w:rPr>
      </w:pPr>
    </w:p>
    <w:p w14:paraId="3F056ABA" w14:textId="18AA7B40" w:rsidR="00E42A60" w:rsidRPr="002227E4" w:rsidRDefault="00E42A60" w:rsidP="00E42A60">
      <w:pPr>
        <w:jc w:val="both"/>
        <w:rPr>
          <w:rFonts w:cstheme="minorHAnsi"/>
          <w:b/>
          <w:color w:val="000000" w:themeColor="text1"/>
          <w:sz w:val="24"/>
          <w:szCs w:val="24"/>
        </w:rPr>
      </w:pPr>
      <w:bookmarkStart w:id="12" w:name="_Hlk216173704"/>
      <w:r w:rsidRPr="002227E4">
        <w:rPr>
          <w:rFonts w:cstheme="minorHAnsi"/>
          <w:b/>
          <w:color w:val="000000" w:themeColor="text1"/>
          <w:sz w:val="24"/>
          <w:szCs w:val="24"/>
        </w:rPr>
        <w:t>3.5.3. Kapitalni projekt 1025 K100003 Poduzetnička zona Novska</w:t>
      </w:r>
    </w:p>
    <w:p w14:paraId="4DDC3C62"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smanjuju se za iznos od 694.550,00 eura i sada iznose 1.514.921,00 eura. </w:t>
      </w:r>
    </w:p>
    <w:p w14:paraId="784F7F49" w14:textId="15303524"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Ukida se u cijelosti pozicija „Izgradnja južnog odvojka I“ u iznosu 330.000,00 eura jer ovi radovi nisu ni ugovoreni.</w:t>
      </w:r>
      <w:bookmarkEnd w:id="12"/>
      <w:r w:rsidR="00622A12" w:rsidRPr="002227E4">
        <w:rPr>
          <w:rFonts w:cstheme="minorHAnsi"/>
          <w:color w:val="000000" w:themeColor="text1"/>
          <w:sz w:val="24"/>
          <w:szCs w:val="24"/>
        </w:rPr>
        <w:t xml:space="preserve"> </w:t>
      </w:r>
      <w:r w:rsidRPr="002227E4">
        <w:rPr>
          <w:rFonts w:cstheme="minorHAnsi"/>
          <w:color w:val="000000" w:themeColor="text1"/>
          <w:sz w:val="24"/>
          <w:szCs w:val="24"/>
        </w:rPr>
        <w:t>Preostali dio smanjenja odnosi se na usklađenja pozicija vezanih uz produžetak glavne prometnice kroz zonu, izgradnju južnog odvojka II, proširenje vodovodne i kanalizacijske mreže u poduzetničkoj zoni, te sufinanciranju radova koje provodi Moslavina d.o.o. na proširenju vodovodne i kanalizacijske mreže u zoni.</w:t>
      </w:r>
    </w:p>
    <w:p w14:paraId="656F76FE" w14:textId="7573628B"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3.5.4. Kapitalni projekt 1025 K100004 Mrtvačnica u Voćarici</w:t>
      </w:r>
    </w:p>
    <w:p w14:paraId="52E564D5" w14:textId="433A4372"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257.500,00 eura i sada iznose 120.000,00 eura. Projektom se gradi oproštajni trg, pristupna cesta i parkiralište na groblju u Voćarici.</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Ovim smanjenjem se vrši usklađenje s očekivanim troškom u tekućoj godini. Radovi će se nastaviti u 2026. godini, a završetak se očekuje u proljeće 2026. godine.</w:t>
      </w:r>
    </w:p>
    <w:p w14:paraId="2D776424" w14:textId="2D3A55D7"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3.5.5. Kapitalni projekt 1025 K100006 Aglomeracija</w:t>
      </w:r>
    </w:p>
    <w:p w14:paraId="0E5F48DE" w14:textId="627ACD83"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lastRenderedPageBreak/>
        <w:t xml:space="preserve">Sredstva za financiranje ovog projekta povećavaju se za iznos od 53.000,00 eura i sada iznose 123.000,00 eura. Zbog povećanja udjela u sufinanciranju na izgradnji Aglomeracije Novska utemeljenog na odluci Vlade Republike Hrvatske, potrebno je uskladiti prvotno planirani iznos sufinanciranja kako bi se osigurala dostatna sredstva. Uskoro se očekuje tehnički pregled uređaja za pročišćavanjem otpadnih voda u </w:t>
      </w:r>
      <w:proofErr w:type="spellStart"/>
      <w:r w:rsidRPr="002227E4">
        <w:rPr>
          <w:rFonts w:cstheme="minorHAnsi"/>
          <w:color w:val="000000" w:themeColor="text1"/>
          <w:sz w:val="24"/>
          <w:szCs w:val="24"/>
        </w:rPr>
        <w:t>Bročicama</w:t>
      </w:r>
      <w:proofErr w:type="spellEnd"/>
      <w:r w:rsidRPr="002227E4">
        <w:rPr>
          <w:rFonts w:cstheme="minorHAnsi"/>
          <w:color w:val="000000" w:themeColor="text1"/>
          <w:sz w:val="24"/>
          <w:szCs w:val="24"/>
        </w:rPr>
        <w:t xml:space="preserve"> i time i završetak ovog velikog projekta.</w:t>
      </w:r>
    </w:p>
    <w:p w14:paraId="25B786DE" w14:textId="60C78D0B" w:rsidR="00E42A60" w:rsidRPr="002227E4" w:rsidRDefault="00E42A60" w:rsidP="00E42A60">
      <w:pPr>
        <w:jc w:val="both"/>
        <w:rPr>
          <w:rFonts w:cstheme="minorHAnsi"/>
          <w:b/>
          <w:color w:val="000000" w:themeColor="text1"/>
          <w:sz w:val="24"/>
          <w:szCs w:val="24"/>
        </w:rPr>
      </w:pPr>
      <w:bookmarkStart w:id="13" w:name="_Hlk184796502"/>
      <w:bookmarkStart w:id="14" w:name="_Hlk167203574"/>
      <w:r w:rsidRPr="002227E4">
        <w:rPr>
          <w:rFonts w:cstheme="minorHAnsi"/>
          <w:b/>
          <w:color w:val="000000" w:themeColor="text1"/>
          <w:sz w:val="24"/>
          <w:szCs w:val="24"/>
        </w:rPr>
        <w:t xml:space="preserve">3.5.6. Kapitalni projekt 1025 K100007 Nogostup </w:t>
      </w:r>
      <w:proofErr w:type="spellStart"/>
      <w:r w:rsidRPr="002227E4">
        <w:rPr>
          <w:rFonts w:cstheme="minorHAnsi"/>
          <w:b/>
          <w:color w:val="000000" w:themeColor="text1"/>
          <w:sz w:val="24"/>
          <w:szCs w:val="24"/>
        </w:rPr>
        <w:t>Brestača</w:t>
      </w:r>
      <w:proofErr w:type="spellEnd"/>
      <w:r w:rsidRPr="002227E4">
        <w:rPr>
          <w:rFonts w:cstheme="minorHAnsi"/>
          <w:b/>
          <w:color w:val="000000" w:themeColor="text1"/>
          <w:sz w:val="24"/>
          <w:szCs w:val="24"/>
        </w:rPr>
        <w:t xml:space="preserve"> – Nova Subocka</w:t>
      </w:r>
    </w:p>
    <w:p w14:paraId="67FEAD38" w14:textId="1C2B17B9"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w:t>
      </w:r>
      <w:bookmarkEnd w:id="13"/>
      <w:r w:rsidRPr="002227E4">
        <w:rPr>
          <w:rFonts w:cstheme="minorHAnsi"/>
          <w:color w:val="000000" w:themeColor="text1"/>
          <w:sz w:val="24"/>
          <w:szCs w:val="24"/>
        </w:rPr>
        <w:t>ukidaju se u cijelosti jer neće biti realizacije u tekućoj godini.</w:t>
      </w:r>
    </w:p>
    <w:p w14:paraId="5B20DB8D" w14:textId="3C39D4B9"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3.5.7. Kapitalni projekt 1025 K100021 Uređenje dječjih igrališta</w:t>
      </w:r>
    </w:p>
    <w:p w14:paraId="16939FF2"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povećavaju se za iznos od 1.980,00 eura i sada iznose 85.980,00 eura. Ovim povećanjem osiguravaju se potrebna sredstva završetak dječjeg igrališta na Trgu </w:t>
      </w:r>
      <w:proofErr w:type="spellStart"/>
      <w:r w:rsidRPr="002227E4">
        <w:rPr>
          <w:rFonts w:cstheme="minorHAnsi"/>
          <w:color w:val="000000" w:themeColor="text1"/>
          <w:sz w:val="24"/>
          <w:szCs w:val="24"/>
        </w:rPr>
        <w:t>Gjure</w:t>
      </w:r>
      <w:proofErr w:type="spellEnd"/>
      <w:r w:rsidRPr="002227E4">
        <w:rPr>
          <w:rFonts w:cstheme="minorHAnsi"/>
          <w:color w:val="000000" w:themeColor="text1"/>
          <w:sz w:val="24"/>
          <w:szCs w:val="24"/>
        </w:rPr>
        <w:t xml:space="preserve"> Szabe i sredstva potrebna za promidžbu i vidljivost (projekt sufinanciran sredstvima Ministarstva demografije).</w:t>
      </w:r>
    </w:p>
    <w:p w14:paraId="386BB3B9" w14:textId="77777777" w:rsidR="00E42A60" w:rsidRPr="002227E4" w:rsidRDefault="00E42A60" w:rsidP="00E42A60">
      <w:pPr>
        <w:ind w:firstLine="708"/>
        <w:jc w:val="both"/>
        <w:rPr>
          <w:rFonts w:cstheme="minorHAnsi"/>
          <w:color w:val="000000" w:themeColor="text1"/>
          <w:sz w:val="24"/>
          <w:szCs w:val="24"/>
        </w:rPr>
      </w:pPr>
    </w:p>
    <w:p w14:paraId="5926E91F" w14:textId="11A27FBF"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 xml:space="preserve">3.5.8. Kapitalni projekt 1025 K100024 Izgradnja ceste Radnička ulica u </w:t>
      </w:r>
      <w:proofErr w:type="spellStart"/>
      <w:r w:rsidRPr="002227E4">
        <w:rPr>
          <w:rFonts w:cstheme="minorHAnsi"/>
          <w:b/>
          <w:color w:val="000000" w:themeColor="text1"/>
          <w:sz w:val="24"/>
          <w:szCs w:val="24"/>
        </w:rPr>
        <w:t>Novskoj</w:t>
      </w:r>
      <w:proofErr w:type="spellEnd"/>
      <w:r w:rsidRPr="002227E4">
        <w:rPr>
          <w:rFonts w:cstheme="minorHAnsi"/>
          <w:b/>
          <w:color w:val="000000" w:themeColor="text1"/>
          <w:sz w:val="24"/>
          <w:szCs w:val="24"/>
        </w:rPr>
        <w:t xml:space="preserve"> – D47</w:t>
      </w:r>
    </w:p>
    <w:p w14:paraId="1E63B0E9" w14:textId="418A1FC6"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4.500,00 eura i sada iznose 7.928,00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Ovim smanjenjem vrši se usklađenje sa stvarnim troškom izrade projektne dokumentacije u tekućoj godini. Aktivnosti na daljnjem projektiranju, parcelaciji i otkupu zemljišta planirane su u 2026. godini.</w:t>
      </w:r>
    </w:p>
    <w:p w14:paraId="56D83574" w14:textId="6AF1CFBC" w:rsidR="00E42A60" w:rsidRPr="002227E4" w:rsidRDefault="00E42A60" w:rsidP="00E42A60">
      <w:pPr>
        <w:jc w:val="both"/>
        <w:rPr>
          <w:rFonts w:cstheme="minorHAnsi"/>
          <w:b/>
          <w:color w:val="000000" w:themeColor="text1"/>
          <w:sz w:val="24"/>
          <w:szCs w:val="24"/>
        </w:rPr>
      </w:pPr>
      <w:bookmarkStart w:id="15" w:name="_Hlk216175793"/>
      <w:r w:rsidRPr="002227E4">
        <w:rPr>
          <w:rFonts w:cstheme="minorHAnsi"/>
          <w:b/>
          <w:color w:val="000000" w:themeColor="text1"/>
          <w:sz w:val="24"/>
          <w:szCs w:val="24"/>
        </w:rPr>
        <w:t xml:space="preserve">3.5.9. Kapitalni projekt 1025 K100026 Izgradnja prometnice od pristupne ceste Srednje škole Novska do Hercegovačke ulice u </w:t>
      </w:r>
      <w:proofErr w:type="spellStart"/>
      <w:r w:rsidRPr="002227E4">
        <w:rPr>
          <w:rFonts w:cstheme="minorHAnsi"/>
          <w:b/>
          <w:color w:val="000000" w:themeColor="text1"/>
          <w:sz w:val="24"/>
          <w:szCs w:val="24"/>
        </w:rPr>
        <w:t>Novskoj</w:t>
      </w:r>
      <w:proofErr w:type="spellEnd"/>
    </w:p>
    <w:p w14:paraId="378C2232" w14:textId="3379D9A2"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 se za iznos od 36.059,00 eura i sada iznose 219.667,00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 xml:space="preserve">Smanjenjem se vrši usklađivanje s realiziranim </w:t>
      </w:r>
      <w:bookmarkEnd w:id="15"/>
      <w:r w:rsidRPr="002227E4">
        <w:rPr>
          <w:rFonts w:cstheme="minorHAnsi"/>
          <w:color w:val="000000" w:themeColor="text1"/>
          <w:sz w:val="24"/>
          <w:szCs w:val="24"/>
        </w:rPr>
        <w:t>iznosom. Projekt je završen u cijelosti.</w:t>
      </w:r>
    </w:p>
    <w:p w14:paraId="67F1F2E7" w14:textId="66924BCA"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 xml:space="preserve">3.5.10. Kapitalni projekt 1025 K100027 Prometnica Zagrebačka ulica – Mihanovićeva ulica u </w:t>
      </w:r>
      <w:proofErr w:type="spellStart"/>
      <w:r w:rsidRPr="002227E4">
        <w:rPr>
          <w:rFonts w:cstheme="minorHAnsi"/>
          <w:b/>
          <w:color w:val="000000" w:themeColor="text1"/>
          <w:sz w:val="24"/>
          <w:szCs w:val="24"/>
        </w:rPr>
        <w:t>Novskoj</w:t>
      </w:r>
      <w:proofErr w:type="spellEnd"/>
    </w:p>
    <w:p w14:paraId="7D2E76AF" w14:textId="06270E1C"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4.100,00 eura i sada iznose 1.900,00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Ovim smanjenjem vrši se usklađenje sa stvarnim troškom izrade projektne dokumentacije u tekućoj godini. Aktivnosti na daljnjem projektiranju planirane su u 2026. godini.</w:t>
      </w:r>
    </w:p>
    <w:p w14:paraId="6A4E0C7D" w14:textId="2354FE32"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3.5.11. Kapitalni projekt 1025 K100031 Modernizacija javne rasvjete</w:t>
      </w:r>
    </w:p>
    <w:p w14:paraId="4F41FE70"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2.234.151,00 eura i sada iznose 7.775,00 eura.</w:t>
      </w:r>
    </w:p>
    <w:p w14:paraId="31CADF29"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Ovim smanjenjem se ukidaju pozicije vezane uz radove na modernizaciji, a preostala sredstva u iznosu od 7.775,00 eura su trošak izrade Plana rasvjete i Akcijskog plana rekonstrukcije rasvjete (zakonom propisani dokumenti).</w:t>
      </w:r>
    </w:p>
    <w:p w14:paraId="4EE004E1" w14:textId="77777777" w:rsidR="00E42A60" w:rsidRPr="002227E4" w:rsidRDefault="00E42A60" w:rsidP="00E42A60">
      <w:pPr>
        <w:jc w:val="both"/>
        <w:rPr>
          <w:rFonts w:cstheme="minorHAnsi"/>
          <w:b/>
          <w:color w:val="0070C0"/>
          <w:sz w:val="24"/>
          <w:szCs w:val="24"/>
        </w:rPr>
      </w:pPr>
    </w:p>
    <w:p w14:paraId="33CF14E4" w14:textId="0EA89C95"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3.5.12. Kapitalni projekt 1025 K100033 Proširenje vodovodne i kanalizacijske mreže</w:t>
      </w:r>
    </w:p>
    <w:p w14:paraId="2A614CCB" w14:textId="77777777" w:rsidR="00E42A60" w:rsidRPr="002227E4" w:rsidRDefault="00E42A60" w:rsidP="00E42A60">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223.000,00 eura i sada iznose 28.500,00 eura.</w:t>
      </w:r>
    </w:p>
    <w:p w14:paraId="31F2C2B8" w14:textId="15725EF9"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U cijelosti se ukidaju pozicije vezane uz izradu projektne dokumentacije nužne za izgradnju crpne stanice u Novoj </w:t>
      </w:r>
      <w:proofErr w:type="spellStart"/>
      <w:r w:rsidRPr="002227E4">
        <w:rPr>
          <w:rFonts w:cstheme="minorHAnsi"/>
          <w:color w:val="000000" w:themeColor="text1"/>
          <w:sz w:val="24"/>
          <w:szCs w:val="24"/>
        </w:rPr>
        <w:t>Subockoj</w:t>
      </w:r>
      <w:proofErr w:type="spellEnd"/>
      <w:r w:rsidRPr="002227E4">
        <w:rPr>
          <w:rFonts w:cstheme="minorHAnsi"/>
          <w:color w:val="000000" w:themeColor="text1"/>
          <w:sz w:val="24"/>
          <w:szCs w:val="24"/>
        </w:rPr>
        <w:t xml:space="preserve">, izradu koncepcijskog rješenja vodocrpilišta Drenov Bok, zatim revitalizaciju dna zdenca vodocrpilišta u Drenov Boku, sufinanciranje sunčanih elektrana na hidrotehničkim objektima, trošak izrade okolišnih elaborata i trošak sanacije vodovodne mreže na Samar brdu u </w:t>
      </w:r>
      <w:proofErr w:type="spellStart"/>
      <w:r w:rsidRPr="002227E4">
        <w:rPr>
          <w:rFonts w:cstheme="minorHAnsi"/>
          <w:color w:val="000000" w:themeColor="text1"/>
          <w:sz w:val="24"/>
          <w:szCs w:val="24"/>
        </w:rPr>
        <w:t>Novskoj</w:t>
      </w:r>
      <w:proofErr w:type="spellEnd"/>
      <w:r w:rsidRPr="002227E4">
        <w:rPr>
          <w:rFonts w:cstheme="minorHAnsi"/>
          <w:color w:val="000000" w:themeColor="text1"/>
          <w:sz w:val="24"/>
          <w:szCs w:val="24"/>
        </w:rPr>
        <w:t>. Ove radove se planira izvesti u nadolazećim godinama.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 xml:space="preserve">Sredstva potrebna za dodatna ulaganja na gradskom vodovodu i izradu projektne dokumentacije za proširenje vodovodne mreže u Ulici put mira u Novoj </w:t>
      </w:r>
      <w:proofErr w:type="spellStart"/>
      <w:r w:rsidRPr="002227E4">
        <w:rPr>
          <w:rFonts w:cstheme="minorHAnsi"/>
          <w:color w:val="000000" w:themeColor="text1"/>
          <w:sz w:val="24"/>
          <w:szCs w:val="24"/>
        </w:rPr>
        <w:t>Subockoj</w:t>
      </w:r>
      <w:proofErr w:type="spellEnd"/>
      <w:r w:rsidRPr="002227E4">
        <w:rPr>
          <w:rFonts w:cstheme="minorHAnsi"/>
          <w:color w:val="000000" w:themeColor="text1"/>
          <w:sz w:val="24"/>
          <w:szCs w:val="24"/>
        </w:rPr>
        <w:t xml:space="preserve"> se usklađuju s realizacijom.</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Sredstva će biti transferirana tvrtki Moslavina d.o.o. temeljem ispostavljenih zahtjeva.</w:t>
      </w:r>
    </w:p>
    <w:p w14:paraId="2698E5EC" w14:textId="6622D47D"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3.5.13. Kapitalni projekt 1025 K100038 Aglomeracija Rajić - Borovac</w:t>
      </w:r>
    </w:p>
    <w:p w14:paraId="3C129A68" w14:textId="5FB24116" w:rsidR="00E42A60" w:rsidRPr="0048172D" w:rsidRDefault="00E42A60" w:rsidP="0048172D">
      <w:pPr>
        <w:spacing w:line="276" w:lineRule="auto"/>
        <w:ind w:firstLine="708"/>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147.619,00 eura i sada iznose 282.070,00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Ovim smanjenjem se vrši usklađenje s očekivani troškom sufinanciranja projekta u tekućoj godini. Nositelj projekta je Moslavina d.o.o..</w:t>
      </w:r>
    </w:p>
    <w:p w14:paraId="7AD53032" w14:textId="22AECAFA"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 xml:space="preserve">3.5.14. Kapitalni projekt 1025 K100039 Parkiralište kod groblja </w:t>
      </w:r>
      <w:proofErr w:type="spellStart"/>
      <w:r w:rsidRPr="002227E4">
        <w:rPr>
          <w:rFonts w:cstheme="minorHAnsi"/>
          <w:b/>
          <w:color w:val="000000" w:themeColor="text1"/>
          <w:sz w:val="24"/>
          <w:szCs w:val="24"/>
        </w:rPr>
        <w:t>Brestača</w:t>
      </w:r>
      <w:proofErr w:type="spellEnd"/>
    </w:p>
    <w:p w14:paraId="77C15946" w14:textId="5477BF89" w:rsidR="00E42A60" w:rsidRPr="0048172D"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32.202,00 eura i sada iznose 63.996,00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Ovim smanjenjem se vrši usklađenje s realiziranim troškom završetka radova u tekućoj godini. Radovi su završeni u cijelosti i ishođena uporabna dozvola.</w:t>
      </w:r>
    </w:p>
    <w:p w14:paraId="19F93709" w14:textId="10FBBCBF"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3.5.15. Kapitalni projekt 1025 K100040 Pješačka staza Novska - Borovac</w:t>
      </w:r>
    </w:p>
    <w:p w14:paraId="172F7949" w14:textId="5A21B73E"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povećavaju se za iznos od 9.544,00 eura i sada iznose 492702,00 eura. Ovim povećanjem se vrši usklađenje s realiziranim troškom završetka radova na izgradnji I faze projekta. Radovi su završeni u cijelosti na dionici Stari Grabovac – Paklenica – Voćarica.</w:t>
      </w:r>
    </w:p>
    <w:p w14:paraId="7E484CC7" w14:textId="5A7FA7D4"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 xml:space="preserve">3.5.16. Kapitalni projekt 1025 K100041 Arhitektonsko urbanistički natječaj Trg dr. Franje Tuđmana u </w:t>
      </w:r>
      <w:proofErr w:type="spellStart"/>
      <w:r w:rsidRPr="002227E4">
        <w:rPr>
          <w:rFonts w:cstheme="minorHAnsi"/>
          <w:b/>
          <w:color w:val="000000" w:themeColor="text1"/>
          <w:sz w:val="24"/>
          <w:szCs w:val="24"/>
        </w:rPr>
        <w:t>Novskoj</w:t>
      </w:r>
      <w:proofErr w:type="spellEnd"/>
    </w:p>
    <w:p w14:paraId="0E63BF34" w14:textId="6E5655D7" w:rsidR="00E42A60" w:rsidRPr="002227E4" w:rsidRDefault="00E42A60" w:rsidP="00622A12">
      <w:pPr>
        <w:spacing w:line="276" w:lineRule="auto"/>
        <w:ind w:firstLine="708"/>
        <w:jc w:val="both"/>
        <w:rPr>
          <w:rFonts w:cstheme="minorHAnsi"/>
          <w:b/>
          <w:color w:val="000000" w:themeColor="text1"/>
          <w:sz w:val="24"/>
          <w:szCs w:val="24"/>
        </w:rPr>
      </w:pPr>
      <w:r w:rsidRPr="002227E4">
        <w:rPr>
          <w:rFonts w:cstheme="minorHAnsi"/>
          <w:color w:val="000000" w:themeColor="text1"/>
          <w:sz w:val="24"/>
          <w:szCs w:val="24"/>
        </w:rPr>
        <w:t>Sredstva za financiranje ovog projekta ukidaju se u cijelosti jer neće biti realizacije ovog projekta u tekućoj godini.</w:t>
      </w:r>
    </w:p>
    <w:bookmarkEnd w:id="14"/>
    <w:p w14:paraId="6C4453F3" w14:textId="7ECFAA2D"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3.5.17. Kapitalni projekt 1025 K100042 Kružni tokovi Tomislavova – Matoševa i Tomislavova – A. Stepinca</w:t>
      </w:r>
    </w:p>
    <w:p w14:paraId="22C0B045" w14:textId="2BC3CB4E"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povećavaju se za iznos od 19.902,00 eura i sada iznose 279.277,00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 xml:space="preserve">Ovim povećanjem se vrši usklađenje s </w:t>
      </w:r>
      <w:proofErr w:type="spellStart"/>
      <w:r w:rsidRPr="002227E4">
        <w:rPr>
          <w:rFonts w:cstheme="minorHAnsi"/>
          <w:color w:val="000000" w:themeColor="text1"/>
          <w:sz w:val="24"/>
          <w:szCs w:val="24"/>
        </w:rPr>
        <w:t>vantroškovničkim</w:t>
      </w:r>
      <w:proofErr w:type="spellEnd"/>
      <w:r w:rsidRPr="002227E4">
        <w:rPr>
          <w:rFonts w:cstheme="minorHAnsi"/>
          <w:color w:val="000000" w:themeColor="text1"/>
          <w:sz w:val="24"/>
          <w:szCs w:val="24"/>
        </w:rPr>
        <w:t xml:space="preserve"> radovima do kojih je došlo prilikom izgradnje predmetnih kružnih tokova. Radovi su završeni u cijelosti i kružni tokovi su pušteni na korištenje.</w:t>
      </w:r>
    </w:p>
    <w:p w14:paraId="3BF9985B" w14:textId="115B3A1E"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lastRenderedPageBreak/>
        <w:t>3.5.18. Kapitalni projekt 1025 K100045 Obnova lokalnih prometnica</w:t>
      </w:r>
    </w:p>
    <w:p w14:paraId="4904066A" w14:textId="5EF90D5B"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smanjuju se za iznos od 74.730,00 eura i sada iznose 349.090,00 eura. Smanjenje je u najvećem dijelu rezultat ukidanja pozicije </w:t>
      </w:r>
      <w:r w:rsidRPr="002227E4">
        <w:rPr>
          <w:rFonts w:cstheme="minorHAnsi"/>
          <w:i/>
          <w:iCs/>
          <w:color w:val="000000" w:themeColor="text1"/>
          <w:sz w:val="24"/>
          <w:szCs w:val="24"/>
        </w:rPr>
        <w:t>„Lovačka ulica u Rajiću“</w:t>
      </w:r>
      <w:r w:rsidRPr="002227E4">
        <w:rPr>
          <w:rFonts w:cstheme="minorHAnsi"/>
          <w:color w:val="000000" w:themeColor="text1"/>
          <w:sz w:val="24"/>
          <w:szCs w:val="24"/>
        </w:rPr>
        <w:t xml:space="preserve"> u iznosu od 66.820,00 eura jer u tekućoj godini neće biti radova na obnovi ove prometnice. Smanjenje je i na poziciji „Vertikalna signalizacija“ jer prvotno planirana sredstva nisu u cijelosti utrošena.</w:t>
      </w:r>
      <w:r w:rsidR="0048172D">
        <w:rPr>
          <w:rFonts w:cstheme="minorHAnsi"/>
          <w:color w:val="000000" w:themeColor="text1"/>
          <w:sz w:val="24"/>
          <w:szCs w:val="24"/>
        </w:rPr>
        <w:t xml:space="preserve"> </w:t>
      </w:r>
      <w:r w:rsidRPr="002227E4">
        <w:rPr>
          <w:rFonts w:cstheme="minorHAnsi"/>
          <w:color w:val="000000" w:themeColor="text1"/>
          <w:sz w:val="24"/>
          <w:szCs w:val="24"/>
        </w:rPr>
        <w:t xml:space="preserve">Na asfaltiranju Ulice kralja Zvonimira u </w:t>
      </w:r>
      <w:proofErr w:type="spellStart"/>
      <w:r w:rsidRPr="002227E4">
        <w:rPr>
          <w:rFonts w:cstheme="minorHAnsi"/>
          <w:color w:val="000000" w:themeColor="text1"/>
          <w:sz w:val="24"/>
          <w:szCs w:val="24"/>
        </w:rPr>
        <w:t>Novskoj</w:t>
      </w:r>
      <w:proofErr w:type="spellEnd"/>
      <w:r w:rsidRPr="002227E4">
        <w:rPr>
          <w:rFonts w:cstheme="minorHAnsi"/>
          <w:color w:val="000000" w:themeColor="text1"/>
          <w:sz w:val="24"/>
          <w:szCs w:val="24"/>
        </w:rPr>
        <w:t xml:space="preserve"> sredstva su povećana za 8.000,00 eura jer se očekuju </w:t>
      </w:r>
      <w:proofErr w:type="spellStart"/>
      <w:r w:rsidRPr="002227E4">
        <w:rPr>
          <w:rFonts w:cstheme="minorHAnsi"/>
          <w:color w:val="000000" w:themeColor="text1"/>
          <w:sz w:val="24"/>
          <w:szCs w:val="24"/>
        </w:rPr>
        <w:t>vantroškovničke</w:t>
      </w:r>
      <w:proofErr w:type="spellEnd"/>
      <w:r w:rsidRPr="002227E4">
        <w:rPr>
          <w:rFonts w:cstheme="minorHAnsi"/>
          <w:color w:val="000000" w:themeColor="text1"/>
          <w:sz w:val="24"/>
          <w:szCs w:val="24"/>
        </w:rPr>
        <w:t xml:space="preserve"> stavke i naknadno naručeni radovi.</w:t>
      </w:r>
    </w:p>
    <w:p w14:paraId="7EEC6B4B" w14:textId="13824051"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3.5.19. Kapitalni projekt 1025 K100047 Urbana mreža zelene infrastrukture Grada Novske</w:t>
      </w:r>
    </w:p>
    <w:p w14:paraId="410DE68A" w14:textId="534CD8B9"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povećavaju se za iznos od 3.875,00 eura i sada iznose 37.000,00 eura. Povećanjem se osiguravaju sredstva za izradu nužne geodetske podloge i GML zapisa potrebnog u postupku projektiranja, te sredstva za izradu glavnog projekta Zona II – Trg </w:t>
      </w:r>
      <w:proofErr w:type="spellStart"/>
      <w:r w:rsidRPr="002227E4">
        <w:rPr>
          <w:rFonts w:cstheme="minorHAnsi"/>
          <w:color w:val="000000" w:themeColor="text1"/>
          <w:sz w:val="24"/>
          <w:szCs w:val="24"/>
        </w:rPr>
        <w:t>Gjure</w:t>
      </w:r>
      <w:proofErr w:type="spellEnd"/>
      <w:r w:rsidRPr="002227E4">
        <w:rPr>
          <w:rFonts w:cstheme="minorHAnsi"/>
          <w:color w:val="000000" w:themeColor="text1"/>
          <w:sz w:val="24"/>
          <w:szCs w:val="24"/>
        </w:rPr>
        <w:t xml:space="preserve"> Szabe (projekt uređenja dijela parka kod INA benzinske pumpe.).</w:t>
      </w:r>
    </w:p>
    <w:p w14:paraId="60920998" w14:textId="46230E45" w:rsidR="00E42A60" w:rsidRPr="002227E4" w:rsidRDefault="00E42A60" w:rsidP="00E42A60">
      <w:pPr>
        <w:jc w:val="both"/>
        <w:rPr>
          <w:rFonts w:cstheme="minorHAnsi"/>
          <w:b/>
          <w:color w:val="000000" w:themeColor="text1"/>
          <w:sz w:val="24"/>
          <w:szCs w:val="24"/>
        </w:rPr>
      </w:pPr>
      <w:bookmarkStart w:id="16" w:name="_Hlk216179575"/>
      <w:r w:rsidRPr="002227E4">
        <w:rPr>
          <w:rFonts w:cstheme="minorHAnsi"/>
          <w:b/>
          <w:color w:val="000000" w:themeColor="text1"/>
          <w:sz w:val="24"/>
          <w:szCs w:val="24"/>
        </w:rPr>
        <w:t>3.5.20. Kapitalni projekt 1025 K100048 Trg glagoljice</w:t>
      </w:r>
    </w:p>
    <w:p w14:paraId="3700F5D7" w14:textId="393BE773"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4.946,00 eura i sada iznose 39.762,00 eura. Smanjenje se odnosi na trošak priključka na elektroenergetsku mrežu jer isti neće biti realiziran u tekućoj godini.</w:t>
      </w:r>
      <w:bookmarkEnd w:id="16"/>
    </w:p>
    <w:p w14:paraId="59A0CC21" w14:textId="49E73778"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3.5.21. Kapitalni projekt 1025 K100049 Izgradnja nogostupa i obnova Ulice Bl. A. Stepinca</w:t>
      </w:r>
    </w:p>
    <w:p w14:paraId="7C758979" w14:textId="4A2AE7AA"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100.837,00 eura i sada iznose 9.163,00 eura. Smanjenje se odnosi na trošak radova na izgradnji nogostupa i obnovi kolnika jer isti neće biti realiziran u tekućoj godini. Preostali dio je trošak izrade projektne dokumentacije temeljem koje će se raditi spomenuti radovi.</w:t>
      </w:r>
    </w:p>
    <w:p w14:paraId="485AB2F9" w14:textId="4E334B8E"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3.5.22. Kapitalni projekt 1025 K100050 Izgradnja prometnice od autoceste do PZ Novska</w:t>
      </w:r>
    </w:p>
    <w:p w14:paraId="2FA51AEE" w14:textId="3F3F3C17"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povećavaju se za iznos od 4.375,00 eura i sada iznose 43.555,00 eura. Povećanje se odnosi na trošak izrade Elaborata zaštite okoliša koji je nužan u postupku Ocjene o potrebi strateške procjene utjecaja zahvata na okoliš.</w:t>
      </w:r>
    </w:p>
    <w:p w14:paraId="5F665933" w14:textId="77F1230E"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3.5.23. Tekući projekt 1025 T100001 Održavanje groblja</w:t>
      </w:r>
    </w:p>
    <w:p w14:paraId="527BEC75" w14:textId="6B064A22"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ovog projekta povećavaju se za iznos od 54.500,00 eura i sada iznose 81.500,00 eura. Povećanje se odnosi na trošak izrade ograde na groblju u Kozaricama i potpornog zida na groblju u </w:t>
      </w:r>
      <w:proofErr w:type="spellStart"/>
      <w:r w:rsidRPr="002227E4">
        <w:rPr>
          <w:rFonts w:cstheme="minorHAnsi"/>
          <w:color w:val="000000" w:themeColor="text1"/>
          <w:sz w:val="24"/>
          <w:szCs w:val="24"/>
        </w:rPr>
        <w:t>Novskoj</w:t>
      </w:r>
      <w:proofErr w:type="spellEnd"/>
      <w:r w:rsidRPr="002227E4">
        <w:rPr>
          <w:rFonts w:cstheme="minorHAnsi"/>
          <w:color w:val="000000" w:themeColor="text1"/>
          <w:sz w:val="24"/>
          <w:szCs w:val="24"/>
        </w:rPr>
        <w:t>, te izgradnji sanitarnog čvora u mrtvačnici u Kozaricama.</w:t>
      </w:r>
    </w:p>
    <w:p w14:paraId="4CA80299" w14:textId="7E2D7059" w:rsidR="00E42A60" w:rsidRPr="002227E4" w:rsidRDefault="00E42A60" w:rsidP="00622A12">
      <w:pPr>
        <w:jc w:val="both"/>
        <w:rPr>
          <w:rFonts w:cstheme="minorHAnsi"/>
          <w:b/>
          <w:color w:val="000000" w:themeColor="text1"/>
          <w:sz w:val="24"/>
          <w:szCs w:val="24"/>
        </w:rPr>
      </w:pPr>
      <w:r w:rsidRPr="002227E4">
        <w:rPr>
          <w:rFonts w:cstheme="minorHAnsi"/>
          <w:b/>
          <w:color w:val="000000" w:themeColor="text1"/>
          <w:sz w:val="24"/>
          <w:szCs w:val="24"/>
        </w:rPr>
        <w:t>3.6. Program 1026 ZAŠTITA OKOLIŠA</w:t>
      </w:r>
    </w:p>
    <w:p w14:paraId="7CE4AB18" w14:textId="303C11ED"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 xml:space="preserve">3.6.1. Kapitalni projekt 1026 K100001 Sanacija deponije </w:t>
      </w:r>
      <w:proofErr w:type="spellStart"/>
      <w:r w:rsidRPr="002227E4">
        <w:rPr>
          <w:rFonts w:cstheme="minorHAnsi"/>
          <w:b/>
          <w:color w:val="000000" w:themeColor="text1"/>
          <w:sz w:val="24"/>
          <w:szCs w:val="24"/>
        </w:rPr>
        <w:t>Kurjakana</w:t>
      </w:r>
      <w:proofErr w:type="spellEnd"/>
    </w:p>
    <w:p w14:paraId="02357C2F" w14:textId="0862F3D7"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22.549,00 eura te sada iznose 27.751,00 eura.</w:t>
      </w:r>
      <w:r w:rsidR="00622A12" w:rsidRPr="002227E4">
        <w:rPr>
          <w:rFonts w:cstheme="minorHAnsi"/>
          <w:color w:val="000000" w:themeColor="text1"/>
          <w:sz w:val="24"/>
          <w:szCs w:val="24"/>
        </w:rPr>
        <w:t xml:space="preserve"> </w:t>
      </w:r>
      <w:r w:rsidRPr="002227E4">
        <w:rPr>
          <w:rFonts w:cstheme="minorHAnsi"/>
          <w:color w:val="000000" w:themeColor="text1"/>
          <w:sz w:val="24"/>
          <w:szCs w:val="24"/>
        </w:rPr>
        <w:t>Smanjenje nastaje na poziciji izrade projektne dokumentacije za proširenje odlagališta. Preostali iznos na poziciji od 10.625,00 eura je trošak u tekućoj godini. Izrada projektne dokumentacije se nastavlja u 2026. godini.</w:t>
      </w:r>
    </w:p>
    <w:p w14:paraId="19299623" w14:textId="57312EFC" w:rsidR="00E42A60" w:rsidRPr="002227E4" w:rsidRDefault="00E42A60" w:rsidP="00622A12">
      <w:pPr>
        <w:jc w:val="both"/>
        <w:rPr>
          <w:rFonts w:cstheme="minorHAnsi"/>
          <w:b/>
          <w:color w:val="000000" w:themeColor="text1"/>
          <w:sz w:val="24"/>
          <w:szCs w:val="24"/>
        </w:rPr>
      </w:pPr>
      <w:r w:rsidRPr="002227E4">
        <w:rPr>
          <w:rFonts w:cstheme="minorHAnsi"/>
          <w:b/>
          <w:color w:val="000000" w:themeColor="text1"/>
          <w:sz w:val="24"/>
          <w:szCs w:val="24"/>
        </w:rPr>
        <w:lastRenderedPageBreak/>
        <w:t>3.7. Program 1027 ZAŠTITA, OČUVANJE I UNAPREĐENJE ZDRAVLJA</w:t>
      </w:r>
    </w:p>
    <w:p w14:paraId="7B094C89" w14:textId="14E45603"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3.7.1. Aktivnost 1027 A100001 Sanitarna zaštita</w:t>
      </w:r>
    </w:p>
    <w:p w14:paraId="06EA69EC" w14:textId="6B56F156"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ove aktivnosti povećavaju se za iznos od 5.336,00 eura te sada iznose 54.282,00 eura. Povećanjem se vrši usklađenje na svim pozicijama u aktivnosti, a prema stvarnoj realizaciji (deratizacija, dezinsekcija, nadzor i higijeničarska služba). </w:t>
      </w:r>
    </w:p>
    <w:p w14:paraId="720A2E24" w14:textId="082796C8"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3.7.2. Aktivnost 1027 A100002 Veterinarske usluge</w:t>
      </w:r>
    </w:p>
    <w:p w14:paraId="0611B43B" w14:textId="5A26A970"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ove aktivnosti povećavaju se za iznos od 6.000,00 eura te sada iznose 10.000,00 eura. Povećanjem se vrši usklađenje pozicije s koje se vrši subvencioniranje troška ispitivanja na </w:t>
      </w:r>
      <w:proofErr w:type="spellStart"/>
      <w:r w:rsidRPr="002227E4">
        <w:rPr>
          <w:rFonts w:cstheme="minorHAnsi"/>
          <w:color w:val="000000" w:themeColor="text1"/>
          <w:sz w:val="24"/>
          <w:szCs w:val="24"/>
        </w:rPr>
        <w:t>trihinelu</w:t>
      </w:r>
      <w:proofErr w:type="spellEnd"/>
      <w:r w:rsidRPr="002227E4">
        <w:rPr>
          <w:rFonts w:cstheme="minorHAnsi"/>
          <w:color w:val="000000" w:themeColor="text1"/>
          <w:sz w:val="24"/>
          <w:szCs w:val="24"/>
        </w:rPr>
        <w:t>. Naime u 2025. godini je udvostručen iznos sufinanciranja, pa je potrebno osigurati dodatna sredstva.</w:t>
      </w:r>
    </w:p>
    <w:p w14:paraId="46E46B55" w14:textId="183F0189" w:rsidR="00E42A60" w:rsidRPr="002227E4" w:rsidRDefault="00E42A60" w:rsidP="00E42A60">
      <w:pPr>
        <w:jc w:val="both"/>
        <w:rPr>
          <w:rFonts w:cstheme="minorHAnsi"/>
          <w:b/>
          <w:color w:val="000000" w:themeColor="text1"/>
          <w:sz w:val="24"/>
          <w:szCs w:val="24"/>
        </w:rPr>
      </w:pPr>
      <w:bookmarkStart w:id="17" w:name="_Hlk216180798"/>
      <w:r w:rsidRPr="002227E4">
        <w:rPr>
          <w:rFonts w:cstheme="minorHAnsi"/>
          <w:b/>
          <w:color w:val="000000" w:themeColor="text1"/>
          <w:sz w:val="24"/>
          <w:szCs w:val="24"/>
        </w:rPr>
        <w:t>3.8. Program 1028 PROSTORNO UREĐENJE I UNAPREĐENJE STANOVANJA</w:t>
      </w:r>
    </w:p>
    <w:p w14:paraId="6222D919" w14:textId="442AA210"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3.8.1. Tekući projekt 1028 T100001 Geografsko informacijski sustav</w:t>
      </w:r>
    </w:p>
    <w:p w14:paraId="15383558" w14:textId="0DB5C905"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4.000,00 eura te sada iznose 27.624,00 eura. Smanjenjem se trošak održavanja GIS-a Grada Novske usklađuje sa stvarnom realizacijom.</w:t>
      </w:r>
    </w:p>
    <w:p w14:paraId="7EEA160A" w14:textId="5BBEB5B7" w:rsidR="00E42A60" w:rsidRPr="002227E4" w:rsidRDefault="00E42A60" w:rsidP="00E42A60">
      <w:pPr>
        <w:jc w:val="both"/>
        <w:rPr>
          <w:rFonts w:cstheme="minorHAnsi"/>
          <w:b/>
          <w:color w:val="000000" w:themeColor="text1"/>
          <w:sz w:val="24"/>
          <w:szCs w:val="24"/>
        </w:rPr>
      </w:pPr>
      <w:bookmarkStart w:id="18" w:name="_Hlk216181818"/>
      <w:bookmarkEnd w:id="17"/>
      <w:r w:rsidRPr="002227E4">
        <w:rPr>
          <w:rFonts w:cstheme="minorHAnsi"/>
          <w:b/>
          <w:color w:val="000000" w:themeColor="text1"/>
          <w:sz w:val="24"/>
          <w:szCs w:val="24"/>
        </w:rPr>
        <w:t>3.8.2. Tekući projekt 1028 T100002 Prostorno – planska dokumentacija</w:t>
      </w:r>
    </w:p>
    <w:p w14:paraId="76AFBD3B" w14:textId="549AEE04"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ovog projekta smanjuju se za iznos od 38.000,00 eura te sada iznose 49.775,00 eura. Smanjenjem se trošak prevođenja Prostornog plana uređenja i Urbanističkog plana uređenja u elektronički oblik usklađuje sa stvarnom realizacijom u tekućoj godini. Sredstva za nastavak projekta su osigurana u 2026. godini.</w:t>
      </w:r>
    </w:p>
    <w:p w14:paraId="20CAC73E" w14:textId="56AA0397" w:rsidR="00E42A60" w:rsidRPr="002227E4" w:rsidRDefault="00E42A60" w:rsidP="00622A12">
      <w:pPr>
        <w:jc w:val="both"/>
        <w:rPr>
          <w:rFonts w:cstheme="minorHAnsi"/>
          <w:b/>
          <w:color w:val="000000" w:themeColor="text1"/>
          <w:sz w:val="24"/>
          <w:szCs w:val="24"/>
        </w:rPr>
      </w:pPr>
      <w:r w:rsidRPr="002227E4">
        <w:rPr>
          <w:rFonts w:cstheme="minorHAnsi"/>
          <w:b/>
          <w:color w:val="000000" w:themeColor="text1"/>
          <w:sz w:val="24"/>
          <w:szCs w:val="24"/>
        </w:rPr>
        <w:t>3.9. Program 1029 ORGANIZIRANJE I PROVOĐENJE ZAŠTITE I SPAŠAVANJA</w:t>
      </w:r>
    </w:p>
    <w:p w14:paraId="232173B3" w14:textId="5358A686"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3.9.1. Aktivnost 1029 A100002 Sufinanciranje rada VZG</w:t>
      </w:r>
    </w:p>
    <w:p w14:paraId="76CC412F" w14:textId="01755B2B" w:rsidR="00E42A60" w:rsidRPr="002227E4" w:rsidRDefault="00E42A60" w:rsidP="0048172D">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 xml:space="preserve">Sredstva za financiranje ove aktivnosti povećavaju se za iznos od 5.000,00 eura te sada iznose 69.714,00 eura. Ovim sredstvima će se platiti trošak dobave vatrogasnog kamiona  iz grada </w:t>
      </w:r>
      <w:proofErr w:type="spellStart"/>
      <w:r w:rsidRPr="002227E4">
        <w:rPr>
          <w:rFonts w:cstheme="minorHAnsi"/>
          <w:color w:val="000000" w:themeColor="text1"/>
          <w:sz w:val="24"/>
          <w:szCs w:val="24"/>
        </w:rPr>
        <w:t>Mengena</w:t>
      </w:r>
      <w:proofErr w:type="spellEnd"/>
      <w:r w:rsidRPr="002227E4">
        <w:rPr>
          <w:rFonts w:cstheme="minorHAnsi"/>
          <w:color w:val="000000" w:themeColor="text1"/>
          <w:sz w:val="24"/>
          <w:szCs w:val="24"/>
        </w:rPr>
        <w:t xml:space="preserve"> u Njemačkoj. Ovaj kamion je dobiven kao donacija, no sam postupak dobave snosi trošak koji je potrebno uplatiti vatrogasnoj postrojbi grada </w:t>
      </w:r>
      <w:proofErr w:type="spellStart"/>
      <w:r w:rsidRPr="002227E4">
        <w:rPr>
          <w:rFonts w:cstheme="minorHAnsi"/>
          <w:color w:val="000000" w:themeColor="text1"/>
          <w:sz w:val="24"/>
          <w:szCs w:val="24"/>
        </w:rPr>
        <w:t>Mengena</w:t>
      </w:r>
      <w:proofErr w:type="spellEnd"/>
      <w:r w:rsidRPr="002227E4">
        <w:rPr>
          <w:rFonts w:cstheme="minorHAnsi"/>
          <w:color w:val="000000" w:themeColor="text1"/>
          <w:sz w:val="24"/>
          <w:szCs w:val="24"/>
        </w:rPr>
        <w:t>.</w:t>
      </w:r>
    </w:p>
    <w:bookmarkEnd w:id="18"/>
    <w:p w14:paraId="67105F99" w14:textId="1834593D" w:rsidR="00E42A60" w:rsidRPr="002227E4" w:rsidRDefault="00E42A60" w:rsidP="00E42A60">
      <w:pPr>
        <w:jc w:val="both"/>
        <w:rPr>
          <w:rFonts w:cstheme="minorHAnsi"/>
          <w:color w:val="000000" w:themeColor="text1"/>
          <w:sz w:val="24"/>
          <w:szCs w:val="24"/>
        </w:rPr>
      </w:pPr>
      <w:r w:rsidRPr="002227E4">
        <w:rPr>
          <w:rFonts w:eastAsia="Calibri" w:cstheme="minorHAnsi"/>
          <w:b/>
          <w:color w:val="000000" w:themeColor="text1"/>
          <w:sz w:val="24"/>
          <w:szCs w:val="24"/>
        </w:rPr>
        <w:t>Glava 00302 JAVNA VATROGASNA POSTROJBA GRADA NOVSKE</w:t>
      </w:r>
    </w:p>
    <w:p w14:paraId="7A305967" w14:textId="77777777" w:rsidR="00E42A60" w:rsidRPr="002227E4" w:rsidRDefault="00E42A60" w:rsidP="00E42A60">
      <w:pPr>
        <w:rPr>
          <w:rFonts w:eastAsia="Calibri" w:cstheme="minorHAnsi"/>
          <w:color w:val="000000" w:themeColor="text1"/>
          <w:sz w:val="24"/>
          <w:szCs w:val="24"/>
        </w:rPr>
      </w:pPr>
      <w:r w:rsidRPr="002227E4">
        <w:rPr>
          <w:rFonts w:eastAsia="Calibri" w:cstheme="minorHAnsi"/>
          <w:color w:val="000000" w:themeColor="text1"/>
          <w:sz w:val="24"/>
          <w:szCs w:val="24"/>
        </w:rPr>
        <w:t xml:space="preserve">Tablica2. </w:t>
      </w:r>
    </w:p>
    <w:p w14:paraId="2BE2C90B" w14:textId="77777777" w:rsidR="00E42A60" w:rsidRPr="002227E4" w:rsidRDefault="00E42A60" w:rsidP="00E42A60">
      <w:pPr>
        <w:rPr>
          <w:rFonts w:eastAsia="Calibri" w:cstheme="minorHAnsi"/>
          <w:b/>
          <w:color w:val="000000" w:themeColor="text1"/>
          <w:sz w:val="24"/>
          <w:szCs w:val="24"/>
        </w:rPr>
      </w:pPr>
      <w:r w:rsidRPr="002227E4">
        <w:rPr>
          <w:rFonts w:eastAsia="Calibri" w:cstheme="minorHAnsi"/>
          <w:color w:val="000000" w:themeColor="text1"/>
          <w:sz w:val="24"/>
          <w:szCs w:val="24"/>
        </w:rPr>
        <w:t>III izmjene i dopune proračuna Grada Novske</w:t>
      </w:r>
    </w:p>
    <w:tbl>
      <w:tblPr>
        <w:tblStyle w:val="Reetkatablice"/>
        <w:tblW w:w="9464" w:type="dxa"/>
        <w:tblLayout w:type="fixed"/>
        <w:tblLook w:val="04A0" w:firstRow="1" w:lastRow="0" w:firstColumn="1" w:lastColumn="0" w:noHBand="0" w:noVBand="1"/>
      </w:tblPr>
      <w:tblGrid>
        <w:gridCol w:w="534"/>
        <w:gridCol w:w="1559"/>
        <w:gridCol w:w="2410"/>
        <w:gridCol w:w="1701"/>
        <w:gridCol w:w="1701"/>
        <w:gridCol w:w="1559"/>
      </w:tblGrid>
      <w:tr w:rsidR="00E42A60" w:rsidRPr="002227E4" w14:paraId="374B0BFC" w14:textId="77777777" w:rsidTr="00376276">
        <w:trPr>
          <w:trHeight w:val="585"/>
        </w:trPr>
        <w:tc>
          <w:tcPr>
            <w:tcW w:w="534" w:type="dxa"/>
            <w:tcBorders>
              <w:bottom w:val="single" w:sz="12" w:space="0" w:color="auto"/>
            </w:tcBorders>
            <w:shd w:val="clear" w:color="auto" w:fill="D5DCE4" w:themeFill="text2" w:themeFillTint="33"/>
            <w:vAlign w:val="center"/>
          </w:tcPr>
          <w:p w14:paraId="364771F4"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R.br.</w:t>
            </w:r>
          </w:p>
        </w:tc>
        <w:tc>
          <w:tcPr>
            <w:tcW w:w="1559" w:type="dxa"/>
            <w:tcBorders>
              <w:bottom w:val="single" w:sz="12" w:space="0" w:color="auto"/>
            </w:tcBorders>
            <w:shd w:val="clear" w:color="auto" w:fill="D5DCE4" w:themeFill="text2" w:themeFillTint="33"/>
            <w:vAlign w:val="center"/>
          </w:tcPr>
          <w:p w14:paraId="6DEB7800"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Brojčana oznaka programa u proračunu za 2025.</w:t>
            </w:r>
          </w:p>
        </w:tc>
        <w:tc>
          <w:tcPr>
            <w:tcW w:w="2410" w:type="dxa"/>
            <w:tcBorders>
              <w:bottom w:val="single" w:sz="12" w:space="0" w:color="auto"/>
            </w:tcBorders>
            <w:shd w:val="clear" w:color="auto" w:fill="D5DCE4" w:themeFill="text2" w:themeFillTint="33"/>
            <w:vAlign w:val="center"/>
          </w:tcPr>
          <w:p w14:paraId="7D679A72"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Naziv programa</w:t>
            </w:r>
          </w:p>
        </w:tc>
        <w:tc>
          <w:tcPr>
            <w:tcW w:w="1701" w:type="dxa"/>
            <w:tcBorders>
              <w:bottom w:val="single" w:sz="12" w:space="0" w:color="auto"/>
            </w:tcBorders>
            <w:shd w:val="clear" w:color="auto" w:fill="D5DCE4" w:themeFill="text2" w:themeFillTint="33"/>
            <w:vAlign w:val="center"/>
          </w:tcPr>
          <w:p w14:paraId="0A9D10C3"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Plan za 2025.</w:t>
            </w:r>
          </w:p>
        </w:tc>
        <w:tc>
          <w:tcPr>
            <w:tcW w:w="1701" w:type="dxa"/>
            <w:tcBorders>
              <w:bottom w:val="single" w:sz="12" w:space="0" w:color="auto"/>
            </w:tcBorders>
            <w:shd w:val="clear" w:color="auto" w:fill="D5DCE4" w:themeFill="text2" w:themeFillTint="33"/>
          </w:tcPr>
          <w:p w14:paraId="4698BA5E"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Plan s III izmjenama i dopunama proračuna za 2025.</w:t>
            </w:r>
          </w:p>
        </w:tc>
        <w:tc>
          <w:tcPr>
            <w:tcW w:w="1559" w:type="dxa"/>
            <w:tcBorders>
              <w:bottom w:val="single" w:sz="12" w:space="0" w:color="auto"/>
            </w:tcBorders>
            <w:shd w:val="clear" w:color="auto" w:fill="D5DCE4" w:themeFill="text2" w:themeFillTint="33"/>
          </w:tcPr>
          <w:p w14:paraId="6C328475"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Iznos povećanja ili smanjenja</w:t>
            </w:r>
          </w:p>
          <w:p w14:paraId="69107450" w14:textId="77777777" w:rsidR="00E42A60" w:rsidRPr="002227E4" w:rsidRDefault="00E42A60" w:rsidP="00376276">
            <w:pPr>
              <w:jc w:val="center"/>
              <w:rPr>
                <w:rFonts w:eastAsia="Calibri" w:cstheme="minorHAnsi"/>
                <w:b/>
                <w:color w:val="000000" w:themeColor="text1"/>
                <w:sz w:val="24"/>
                <w:szCs w:val="24"/>
              </w:rPr>
            </w:pPr>
            <w:r w:rsidRPr="002227E4">
              <w:rPr>
                <w:rFonts w:eastAsia="Calibri" w:cstheme="minorHAnsi"/>
                <w:b/>
                <w:color w:val="000000" w:themeColor="text1"/>
                <w:sz w:val="24"/>
                <w:szCs w:val="24"/>
              </w:rPr>
              <w:t>%</w:t>
            </w:r>
          </w:p>
        </w:tc>
      </w:tr>
      <w:tr w:rsidR="00E42A60" w:rsidRPr="002227E4" w14:paraId="52FA0DD2" w14:textId="77777777" w:rsidTr="00376276">
        <w:tc>
          <w:tcPr>
            <w:tcW w:w="534" w:type="dxa"/>
            <w:tcBorders>
              <w:bottom w:val="single" w:sz="12" w:space="0" w:color="auto"/>
            </w:tcBorders>
          </w:tcPr>
          <w:p w14:paraId="5517A41A" w14:textId="77777777" w:rsidR="00E42A60" w:rsidRPr="002227E4" w:rsidRDefault="00E42A60" w:rsidP="00376276">
            <w:pPr>
              <w:jc w:val="center"/>
              <w:rPr>
                <w:rFonts w:eastAsia="Calibri" w:cstheme="minorHAnsi"/>
                <w:color w:val="000000" w:themeColor="text1"/>
                <w:sz w:val="24"/>
                <w:szCs w:val="24"/>
              </w:rPr>
            </w:pPr>
            <w:bookmarkStart w:id="19" w:name="_Hlk159348063"/>
            <w:r w:rsidRPr="002227E4">
              <w:rPr>
                <w:rFonts w:eastAsia="Calibri" w:cstheme="minorHAnsi"/>
                <w:color w:val="000000" w:themeColor="text1"/>
                <w:sz w:val="24"/>
                <w:szCs w:val="24"/>
              </w:rPr>
              <w:lastRenderedPageBreak/>
              <w:t>1</w:t>
            </w:r>
          </w:p>
        </w:tc>
        <w:tc>
          <w:tcPr>
            <w:tcW w:w="1559" w:type="dxa"/>
            <w:tcBorders>
              <w:bottom w:val="single" w:sz="12" w:space="0" w:color="auto"/>
            </w:tcBorders>
          </w:tcPr>
          <w:p w14:paraId="06FF6652" w14:textId="77777777" w:rsidR="00E42A60" w:rsidRPr="002227E4" w:rsidRDefault="00E42A60" w:rsidP="00376276">
            <w:pPr>
              <w:jc w:val="center"/>
              <w:rPr>
                <w:rFonts w:eastAsia="Calibri" w:cstheme="minorHAnsi"/>
                <w:color w:val="000000" w:themeColor="text1"/>
                <w:sz w:val="24"/>
                <w:szCs w:val="24"/>
              </w:rPr>
            </w:pPr>
            <w:r w:rsidRPr="002227E4">
              <w:rPr>
                <w:rFonts w:eastAsia="Calibri" w:cstheme="minorHAnsi"/>
                <w:color w:val="000000" w:themeColor="text1"/>
                <w:sz w:val="24"/>
                <w:szCs w:val="24"/>
              </w:rPr>
              <w:t>1029</w:t>
            </w:r>
          </w:p>
        </w:tc>
        <w:tc>
          <w:tcPr>
            <w:tcW w:w="2410" w:type="dxa"/>
            <w:tcBorders>
              <w:bottom w:val="single" w:sz="12" w:space="0" w:color="auto"/>
            </w:tcBorders>
          </w:tcPr>
          <w:p w14:paraId="0F050859" w14:textId="77777777" w:rsidR="00E42A60" w:rsidRPr="002227E4" w:rsidRDefault="00E42A60" w:rsidP="00376276">
            <w:pPr>
              <w:jc w:val="center"/>
              <w:rPr>
                <w:rFonts w:eastAsia="Calibri" w:cstheme="minorHAnsi"/>
                <w:color w:val="000000" w:themeColor="text1"/>
                <w:sz w:val="24"/>
                <w:szCs w:val="24"/>
              </w:rPr>
            </w:pPr>
            <w:r w:rsidRPr="002227E4">
              <w:rPr>
                <w:rFonts w:eastAsia="Calibri" w:cstheme="minorHAnsi"/>
                <w:color w:val="000000" w:themeColor="text1"/>
                <w:sz w:val="24"/>
                <w:szCs w:val="24"/>
              </w:rPr>
              <w:t>Organiziranje i provođenje zaštite i spašavanja</w:t>
            </w:r>
          </w:p>
        </w:tc>
        <w:tc>
          <w:tcPr>
            <w:tcW w:w="1701" w:type="dxa"/>
            <w:tcBorders>
              <w:bottom w:val="single" w:sz="12" w:space="0" w:color="auto"/>
            </w:tcBorders>
          </w:tcPr>
          <w:p w14:paraId="4F1DE66B" w14:textId="77777777" w:rsidR="00E42A60" w:rsidRPr="002227E4" w:rsidRDefault="00E42A60" w:rsidP="00376276">
            <w:pPr>
              <w:jc w:val="center"/>
              <w:rPr>
                <w:rFonts w:cstheme="minorHAnsi"/>
                <w:color w:val="000000" w:themeColor="text1"/>
                <w:sz w:val="24"/>
                <w:szCs w:val="24"/>
              </w:rPr>
            </w:pPr>
            <w:r w:rsidRPr="002227E4">
              <w:rPr>
                <w:rFonts w:cstheme="minorHAnsi"/>
                <w:color w:val="000000" w:themeColor="text1"/>
                <w:sz w:val="24"/>
                <w:szCs w:val="24"/>
              </w:rPr>
              <w:t>791.794,00</w:t>
            </w:r>
          </w:p>
        </w:tc>
        <w:tc>
          <w:tcPr>
            <w:tcW w:w="1701" w:type="dxa"/>
            <w:tcBorders>
              <w:bottom w:val="single" w:sz="12" w:space="0" w:color="auto"/>
            </w:tcBorders>
          </w:tcPr>
          <w:p w14:paraId="491D7787" w14:textId="77777777" w:rsidR="00E42A60" w:rsidRPr="002227E4" w:rsidRDefault="00E42A60" w:rsidP="00376276">
            <w:pPr>
              <w:jc w:val="center"/>
              <w:rPr>
                <w:rFonts w:eastAsia="Calibri" w:cstheme="minorHAnsi"/>
                <w:b/>
                <w:bCs/>
                <w:color w:val="000000" w:themeColor="text1"/>
                <w:sz w:val="24"/>
                <w:szCs w:val="24"/>
              </w:rPr>
            </w:pPr>
            <w:r w:rsidRPr="002227E4">
              <w:rPr>
                <w:rFonts w:cstheme="minorHAnsi"/>
                <w:b/>
                <w:bCs/>
                <w:color w:val="000000" w:themeColor="text1"/>
                <w:sz w:val="24"/>
                <w:szCs w:val="24"/>
              </w:rPr>
              <w:t>1.003.702,00</w:t>
            </w:r>
          </w:p>
        </w:tc>
        <w:tc>
          <w:tcPr>
            <w:tcW w:w="1559" w:type="dxa"/>
            <w:tcBorders>
              <w:bottom w:val="single" w:sz="12" w:space="0" w:color="auto"/>
            </w:tcBorders>
          </w:tcPr>
          <w:p w14:paraId="0A7F5C06" w14:textId="77777777" w:rsidR="00E42A60" w:rsidRPr="002227E4" w:rsidRDefault="00E42A60" w:rsidP="00376276">
            <w:pPr>
              <w:jc w:val="center"/>
              <w:rPr>
                <w:rFonts w:eastAsia="Calibri" w:cstheme="minorHAnsi"/>
                <w:color w:val="000000" w:themeColor="text1"/>
                <w:sz w:val="24"/>
                <w:szCs w:val="24"/>
              </w:rPr>
            </w:pPr>
            <w:r w:rsidRPr="002227E4">
              <w:rPr>
                <w:rFonts w:eastAsia="Calibri" w:cstheme="minorHAnsi"/>
                <w:color w:val="000000" w:themeColor="text1"/>
                <w:sz w:val="24"/>
                <w:szCs w:val="24"/>
              </w:rPr>
              <w:t>26,76</w:t>
            </w:r>
          </w:p>
        </w:tc>
      </w:tr>
      <w:tr w:rsidR="00E42A60" w:rsidRPr="002227E4" w14:paraId="01DE1CCF" w14:textId="77777777" w:rsidTr="00376276">
        <w:tc>
          <w:tcPr>
            <w:tcW w:w="534" w:type="dxa"/>
            <w:tcBorders>
              <w:top w:val="single" w:sz="12" w:space="0" w:color="auto"/>
            </w:tcBorders>
          </w:tcPr>
          <w:p w14:paraId="5DF1219B" w14:textId="77777777" w:rsidR="00E42A60" w:rsidRPr="002227E4" w:rsidRDefault="00E42A60" w:rsidP="00376276">
            <w:pPr>
              <w:jc w:val="center"/>
              <w:rPr>
                <w:rFonts w:eastAsia="Calibri" w:cstheme="minorHAnsi"/>
                <w:color w:val="000000" w:themeColor="text1"/>
                <w:sz w:val="24"/>
                <w:szCs w:val="24"/>
              </w:rPr>
            </w:pPr>
          </w:p>
        </w:tc>
        <w:tc>
          <w:tcPr>
            <w:tcW w:w="1559" w:type="dxa"/>
            <w:tcBorders>
              <w:top w:val="single" w:sz="12" w:space="0" w:color="auto"/>
            </w:tcBorders>
          </w:tcPr>
          <w:p w14:paraId="06A31BDE" w14:textId="77777777" w:rsidR="00E42A60" w:rsidRPr="002227E4" w:rsidRDefault="00E42A60" w:rsidP="00376276">
            <w:pPr>
              <w:jc w:val="center"/>
              <w:rPr>
                <w:rFonts w:eastAsia="Calibri" w:cstheme="minorHAnsi"/>
                <w:color w:val="000000" w:themeColor="text1"/>
                <w:sz w:val="24"/>
                <w:szCs w:val="24"/>
              </w:rPr>
            </w:pPr>
          </w:p>
        </w:tc>
        <w:tc>
          <w:tcPr>
            <w:tcW w:w="2410" w:type="dxa"/>
            <w:tcBorders>
              <w:top w:val="single" w:sz="12" w:space="0" w:color="auto"/>
            </w:tcBorders>
          </w:tcPr>
          <w:p w14:paraId="3A70BDFC" w14:textId="77777777" w:rsidR="00E42A60" w:rsidRPr="002227E4" w:rsidRDefault="00E42A60" w:rsidP="00376276">
            <w:pPr>
              <w:jc w:val="center"/>
              <w:rPr>
                <w:rFonts w:eastAsia="Calibri" w:cstheme="minorHAnsi"/>
                <w:color w:val="000000" w:themeColor="text1"/>
                <w:sz w:val="24"/>
                <w:szCs w:val="24"/>
              </w:rPr>
            </w:pPr>
            <w:r w:rsidRPr="002227E4">
              <w:rPr>
                <w:rFonts w:eastAsia="Calibri" w:cstheme="minorHAnsi"/>
                <w:color w:val="000000" w:themeColor="text1"/>
                <w:sz w:val="24"/>
                <w:szCs w:val="24"/>
              </w:rPr>
              <w:t>Ukupno:</w:t>
            </w:r>
          </w:p>
        </w:tc>
        <w:tc>
          <w:tcPr>
            <w:tcW w:w="1701" w:type="dxa"/>
            <w:tcBorders>
              <w:top w:val="single" w:sz="12" w:space="0" w:color="auto"/>
            </w:tcBorders>
          </w:tcPr>
          <w:p w14:paraId="12353814" w14:textId="77777777" w:rsidR="00E42A60" w:rsidRPr="002227E4" w:rsidRDefault="00E42A60" w:rsidP="00376276">
            <w:pPr>
              <w:jc w:val="center"/>
              <w:rPr>
                <w:rFonts w:cstheme="minorHAnsi"/>
                <w:color w:val="000000" w:themeColor="text1"/>
                <w:sz w:val="24"/>
                <w:szCs w:val="24"/>
              </w:rPr>
            </w:pPr>
            <w:r w:rsidRPr="002227E4">
              <w:rPr>
                <w:rFonts w:cstheme="minorHAnsi"/>
                <w:color w:val="000000" w:themeColor="text1"/>
                <w:sz w:val="24"/>
                <w:szCs w:val="24"/>
              </w:rPr>
              <w:t>791.794,00</w:t>
            </w:r>
          </w:p>
        </w:tc>
        <w:tc>
          <w:tcPr>
            <w:tcW w:w="1701" w:type="dxa"/>
            <w:tcBorders>
              <w:top w:val="single" w:sz="12" w:space="0" w:color="auto"/>
            </w:tcBorders>
          </w:tcPr>
          <w:p w14:paraId="1EB50E57" w14:textId="77777777" w:rsidR="00E42A60" w:rsidRPr="002227E4" w:rsidRDefault="00E42A60" w:rsidP="00376276">
            <w:pPr>
              <w:jc w:val="center"/>
              <w:rPr>
                <w:rFonts w:cstheme="minorHAnsi"/>
                <w:b/>
                <w:bCs/>
                <w:color w:val="000000" w:themeColor="text1"/>
                <w:sz w:val="24"/>
                <w:szCs w:val="24"/>
              </w:rPr>
            </w:pPr>
            <w:r w:rsidRPr="002227E4">
              <w:rPr>
                <w:rFonts w:cstheme="minorHAnsi"/>
                <w:b/>
                <w:bCs/>
                <w:color w:val="000000" w:themeColor="text1"/>
                <w:sz w:val="24"/>
                <w:szCs w:val="24"/>
              </w:rPr>
              <w:t>1.003.702,00</w:t>
            </w:r>
          </w:p>
        </w:tc>
        <w:tc>
          <w:tcPr>
            <w:tcW w:w="1559" w:type="dxa"/>
            <w:tcBorders>
              <w:top w:val="single" w:sz="12" w:space="0" w:color="auto"/>
            </w:tcBorders>
          </w:tcPr>
          <w:p w14:paraId="22F3E67D" w14:textId="77777777" w:rsidR="00E42A60" w:rsidRPr="002227E4" w:rsidRDefault="00E42A60" w:rsidP="00376276">
            <w:pPr>
              <w:jc w:val="center"/>
              <w:rPr>
                <w:rFonts w:eastAsia="Calibri" w:cstheme="minorHAnsi"/>
                <w:color w:val="000000" w:themeColor="text1"/>
                <w:sz w:val="24"/>
                <w:szCs w:val="24"/>
              </w:rPr>
            </w:pPr>
            <w:r w:rsidRPr="002227E4">
              <w:rPr>
                <w:rFonts w:eastAsia="Calibri" w:cstheme="minorHAnsi"/>
                <w:color w:val="000000" w:themeColor="text1"/>
                <w:sz w:val="24"/>
                <w:szCs w:val="24"/>
              </w:rPr>
              <w:t>26,76</w:t>
            </w:r>
          </w:p>
        </w:tc>
      </w:tr>
      <w:bookmarkEnd w:id="19"/>
    </w:tbl>
    <w:p w14:paraId="4E5CE787" w14:textId="77777777" w:rsidR="00E42A60" w:rsidRPr="002227E4" w:rsidRDefault="00E42A60" w:rsidP="00E42A60">
      <w:pPr>
        <w:jc w:val="both"/>
        <w:rPr>
          <w:rFonts w:cstheme="minorHAnsi"/>
          <w:b/>
          <w:color w:val="000000" w:themeColor="text1"/>
          <w:sz w:val="24"/>
          <w:szCs w:val="24"/>
        </w:rPr>
      </w:pPr>
    </w:p>
    <w:p w14:paraId="5606084E" w14:textId="77777777" w:rsidR="00935C3A" w:rsidRPr="002227E4" w:rsidRDefault="00935C3A" w:rsidP="00E42A60">
      <w:pPr>
        <w:jc w:val="both"/>
        <w:rPr>
          <w:rFonts w:cstheme="minorHAnsi"/>
          <w:b/>
          <w:color w:val="000000" w:themeColor="text1"/>
          <w:sz w:val="24"/>
          <w:szCs w:val="24"/>
        </w:rPr>
      </w:pPr>
    </w:p>
    <w:p w14:paraId="5847F483" w14:textId="2B503C73"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3.9. Program 1029 ORGANIZIRANJE I PROVOĐENJE ZAŠTITE I SPAŠAVANJA</w:t>
      </w:r>
    </w:p>
    <w:p w14:paraId="42F41A76" w14:textId="402BBF99" w:rsidR="00E42A60" w:rsidRPr="002227E4" w:rsidRDefault="00E42A60" w:rsidP="00E42A60">
      <w:pPr>
        <w:jc w:val="both"/>
        <w:rPr>
          <w:rFonts w:cstheme="minorHAnsi"/>
          <w:b/>
          <w:color w:val="000000" w:themeColor="text1"/>
          <w:sz w:val="24"/>
          <w:szCs w:val="24"/>
        </w:rPr>
      </w:pPr>
      <w:r w:rsidRPr="002227E4">
        <w:rPr>
          <w:rFonts w:cstheme="minorHAnsi"/>
          <w:b/>
          <w:color w:val="000000" w:themeColor="text1"/>
          <w:sz w:val="24"/>
          <w:szCs w:val="24"/>
        </w:rPr>
        <w:t>3.9.1. Aktivnost 1029 A100001 Redovna djelatnost JVP</w:t>
      </w:r>
    </w:p>
    <w:p w14:paraId="3E4F4976" w14:textId="77DC8D90" w:rsidR="00E42A60" w:rsidRPr="002227E4" w:rsidRDefault="00E42A60" w:rsidP="00622A12">
      <w:pPr>
        <w:spacing w:line="276" w:lineRule="auto"/>
        <w:ind w:firstLine="708"/>
        <w:jc w:val="both"/>
        <w:rPr>
          <w:rFonts w:cstheme="minorHAnsi"/>
          <w:color w:val="000000" w:themeColor="text1"/>
          <w:sz w:val="24"/>
          <w:szCs w:val="24"/>
        </w:rPr>
      </w:pPr>
      <w:r w:rsidRPr="002227E4">
        <w:rPr>
          <w:rFonts w:cstheme="minorHAnsi"/>
          <w:color w:val="000000" w:themeColor="text1"/>
          <w:sz w:val="24"/>
          <w:szCs w:val="24"/>
        </w:rPr>
        <w:t>Sredstva za financiranje ove aktivnosti povećavaju se za iznos od 211.908,00 eura te sada iznose 1.003.702,00 eura. Povećanje je rezultat povećanja i smanjivanja pojedinih pozicija. Promatrano po izvorima financiranja promjene su slijedeće:</w:t>
      </w:r>
    </w:p>
    <w:p w14:paraId="66786E3F" w14:textId="632FD7A1" w:rsidR="00E42A60" w:rsidRPr="002227E4" w:rsidRDefault="00E42A60" w:rsidP="00622A12">
      <w:pPr>
        <w:spacing w:line="276" w:lineRule="auto"/>
        <w:jc w:val="both"/>
        <w:rPr>
          <w:rFonts w:cstheme="minorHAnsi"/>
          <w:color w:val="000000" w:themeColor="text1"/>
          <w:sz w:val="24"/>
          <w:szCs w:val="24"/>
        </w:rPr>
      </w:pPr>
      <w:r w:rsidRPr="002227E4">
        <w:rPr>
          <w:rFonts w:cstheme="minorHAnsi"/>
          <w:b/>
          <w:bCs/>
          <w:color w:val="000000" w:themeColor="text1"/>
          <w:sz w:val="24"/>
          <w:szCs w:val="24"/>
        </w:rPr>
        <w:t>Opći prihodi i primici JVP</w:t>
      </w:r>
      <w:r w:rsidRPr="002227E4">
        <w:rPr>
          <w:rFonts w:cstheme="minorHAnsi"/>
          <w:color w:val="000000" w:themeColor="text1"/>
          <w:sz w:val="24"/>
          <w:szCs w:val="24"/>
        </w:rPr>
        <w:t xml:space="preserve"> – povećanje u iznosu od 175,065,00 eura</w:t>
      </w:r>
    </w:p>
    <w:p w14:paraId="352A5D47" w14:textId="77777777" w:rsidR="00E42A60" w:rsidRPr="002227E4" w:rsidRDefault="00E42A60" w:rsidP="00C9417D">
      <w:pPr>
        <w:pStyle w:val="Odlomakpopisa"/>
        <w:numPr>
          <w:ilvl w:val="0"/>
          <w:numId w:val="4"/>
        </w:numPr>
        <w:spacing w:after="0"/>
        <w:jc w:val="both"/>
        <w:rPr>
          <w:rFonts w:cstheme="minorHAnsi"/>
          <w:bCs/>
          <w:color w:val="000000" w:themeColor="text1"/>
          <w:sz w:val="24"/>
          <w:szCs w:val="24"/>
        </w:rPr>
      </w:pPr>
      <w:bookmarkStart w:id="20" w:name="_Hlk167206707"/>
      <w:r w:rsidRPr="002227E4">
        <w:rPr>
          <w:rFonts w:cstheme="minorHAnsi"/>
          <w:bCs/>
          <w:color w:val="000000" w:themeColor="text1"/>
          <w:sz w:val="24"/>
          <w:szCs w:val="24"/>
        </w:rPr>
        <w:t>Pozicija „</w:t>
      </w:r>
      <w:r w:rsidRPr="002227E4">
        <w:rPr>
          <w:rFonts w:cstheme="minorHAnsi"/>
          <w:bCs/>
          <w:i/>
          <w:iCs/>
          <w:color w:val="000000" w:themeColor="text1"/>
          <w:sz w:val="24"/>
          <w:szCs w:val="24"/>
        </w:rPr>
        <w:t>Plaće (Bruto)</w:t>
      </w:r>
      <w:r w:rsidRPr="002227E4">
        <w:rPr>
          <w:rFonts w:cstheme="minorHAnsi"/>
          <w:bCs/>
          <w:color w:val="000000" w:themeColor="text1"/>
          <w:sz w:val="24"/>
          <w:szCs w:val="24"/>
        </w:rPr>
        <w:t xml:space="preserve">“ se povećava za 165.985,00 eura pa sad iznosi 395.000,00 eura </w:t>
      </w:r>
      <w:bookmarkStart w:id="21" w:name="_Hlk177562970"/>
      <w:r w:rsidRPr="002227E4">
        <w:rPr>
          <w:rFonts w:cstheme="minorHAnsi"/>
          <w:bCs/>
          <w:color w:val="000000" w:themeColor="text1"/>
          <w:sz w:val="24"/>
          <w:szCs w:val="24"/>
        </w:rPr>
        <w:t>(usklađenje sa zakonski propisanim iznosima – usklađenje s očekivanim troškom)</w:t>
      </w:r>
      <w:bookmarkEnd w:id="21"/>
    </w:p>
    <w:bookmarkEnd w:id="20"/>
    <w:p w14:paraId="354936F9" w14:textId="77777777" w:rsidR="00E42A60" w:rsidRPr="002227E4" w:rsidRDefault="00E42A60" w:rsidP="00C9417D">
      <w:pPr>
        <w:pStyle w:val="Odlomakpopisa"/>
        <w:numPr>
          <w:ilvl w:val="0"/>
          <w:numId w:val="4"/>
        </w:numPr>
        <w:spacing w:after="0"/>
        <w:jc w:val="both"/>
        <w:rPr>
          <w:rFonts w:cstheme="minorHAnsi"/>
          <w:bCs/>
          <w:color w:val="000000" w:themeColor="text1"/>
          <w:sz w:val="24"/>
          <w:szCs w:val="24"/>
        </w:rPr>
      </w:pPr>
      <w:r w:rsidRPr="002227E4">
        <w:rPr>
          <w:rFonts w:cstheme="minorHAnsi"/>
          <w:bCs/>
          <w:color w:val="000000" w:themeColor="text1"/>
          <w:sz w:val="24"/>
          <w:szCs w:val="24"/>
        </w:rPr>
        <w:t>Pozicija „</w:t>
      </w:r>
      <w:r w:rsidRPr="002227E4">
        <w:rPr>
          <w:rFonts w:cstheme="minorHAnsi"/>
          <w:bCs/>
          <w:i/>
          <w:iCs/>
          <w:color w:val="000000" w:themeColor="text1"/>
          <w:sz w:val="24"/>
          <w:szCs w:val="24"/>
        </w:rPr>
        <w:t>Doprinosi za zdravstvo</w:t>
      </w:r>
      <w:r w:rsidRPr="002227E4">
        <w:rPr>
          <w:rFonts w:cstheme="minorHAnsi"/>
          <w:bCs/>
          <w:color w:val="000000" w:themeColor="text1"/>
          <w:sz w:val="24"/>
          <w:szCs w:val="24"/>
        </w:rPr>
        <w:t>“ se povećava za iznos od 15.700,00 eura pa sad iznosi 46.500,00 EUR. (također usklađenje s očekivanim troškom)</w:t>
      </w:r>
    </w:p>
    <w:p w14:paraId="54CEC18D" w14:textId="77777777" w:rsidR="00E42A60" w:rsidRPr="002227E4" w:rsidRDefault="00E42A60" w:rsidP="00C9417D">
      <w:pPr>
        <w:pStyle w:val="Odlomakpopisa"/>
        <w:numPr>
          <w:ilvl w:val="0"/>
          <w:numId w:val="4"/>
        </w:numPr>
        <w:spacing w:after="0"/>
        <w:jc w:val="both"/>
        <w:rPr>
          <w:rFonts w:cstheme="minorHAnsi"/>
          <w:bCs/>
          <w:color w:val="000000" w:themeColor="text1"/>
          <w:sz w:val="24"/>
          <w:szCs w:val="24"/>
        </w:rPr>
      </w:pPr>
      <w:r w:rsidRPr="002227E4">
        <w:rPr>
          <w:rFonts w:cstheme="minorHAnsi"/>
          <w:bCs/>
          <w:color w:val="000000" w:themeColor="text1"/>
          <w:sz w:val="24"/>
          <w:szCs w:val="24"/>
        </w:rPr>
        <w:t>Pozicija „</w:t>
      </w:r>
      <w:r w:rsidRPr="002227E4">
        <w:rPr>
          <w:rFonts w:cstheme="minorHAnsi"/>
          <w:bCs/>
          <w:i/>
          <w:iCs/>
          <w:color w:val="000000" w:themeColor="text1"/>
          <w:sz w:val="24"/>
          <w:szCs w:val="24"/>
        </w:rPr>
        <w:t>Naknade troškova zaposlenih</w:t>
      </w:r>
      <w:r w:rsidRPr="002227E4">
        <w:rPr>
          <w:rFonts w:cstheme="minorHAnsi"/>
          <w:bCs/>
          <w:color w:val="000000" w:themeColor="text1"/>
          <w:sz w:val="24"/>
          <w:szCs w:val="24"/>
        </w:rPr>
        <w:t>“ se smanjuje u iznosu od 8.100,00 eura pa sad iznosi 25.500,00  eura (usklađenje s očekivanim troškom)</w:t>
      </w:r>
    </w:p>
    <w:p w14:paraId="3E02B263" w14:textId="0E8EF77B" w:rsidR="00E42A60" w:rsidRPr="002227E4" w:rsidRDefault="00E42A60" w:rsidP="00C9417D">
      <w:pPr>
        <w:pStyle w:val="Odlomakpopisa"/>
        <w:numPr>
          <w:ilvl w:val="0"/>
          <w:numId w:val="4"/>
        </w:numPr>
        <w:spacing w:after="0"/>
        <w:jc w:val="both"/>
        <w:rPr>
          <w:rFonts w:cstheme="minorHAnsi"/>
          <w:bCs/>
          <w:color w:val="000000" w:themeColor="text1"/>
          <w:sz w:val="24"/>
          <w:szCs w:val="24"/>
        </w:rPr>
      </w:pPr>
      <w:r w:rsidRPr="002227E4">
        <w:rPr>
          <w:rFonts w:cstheme="minorHAnsi"/>
          <w:bCs/>
          <w:color w:val="000000" w:themeColor="text1"/>
          <w:sz w:val="24"/>
          <w:szCs w:val="24"/>
        </w:rPr>
        <w:t>Pozicija „</w:t>
      </w:r>
      <w:r w:rsidRPr="002227E4">
        <w:rPr>
          <w:rFonts w:cstheme="minorHAnsi"/>
          <w:bCs/>
          <w:i/>
          <w:iCs/>
          <w:color w:val="000000" w:themeColor="text1"/>
          <w:sz w:val="24"/>
          <w:szCs w:val="24"/>
        </w:rPr>
        <w:t>Naknada za MIO – beneficirani staž</w:t>
      </w:r>
      <w:r w:rsidRPr="002227E4">
        <w:rPr>
          <w:rFonts w:cstheme="minorHAnsi"/>
          <w:bCs/>
          <w:color w:val="000000" w:themeColor="text1"/>
          <w:sz w:val="24"/>
          <w:szCs w:val="24"/>
        </w:rPr>
        <w:t xml:space="preserve">“ se smanjuje u iznosu od 9.700,00 eura pa sad iznosi 25.500,00 eura </w:t>
      </w:r>
    </w:p>
    <w:p w14:paraId="3797ADC9" w14:textId="1DB8F105" w:rsidR="00E42A60" w:rsidRPr="002227E4" w:rsidRDefault="00E42A60" w:rsidP="00C9417D">
      <w:pPr>
        <w:spacing w:line="276" w:lineRule="auto"/>
        <w:jc w:val="both"/>
        <w:rPr>
          <w:rFonts w:cstheme="minorHAnsi"/>
          <w:bCs/>
          <w:color w:val="000000" w:themeColor="text1"/>
          <w:sz w:val="24"/>
          <w:szCs w:val="24"/>
        </w:rPr>
      </w:pPr>
      <w:r w:rsidRPr="002227E4">
        <w:rPr>
          <w:rFonts w:cstheme="minorHAnsi"/>
          <w:bCs/>
          <w:color w:val="000000" w:themeColor="text1"/>
          <w:sz w:val="24"/>
          <w:szCs w:val="24"/>
        </w:rPr>
        <w:t>Ovo su značajnije izmjene, preostali dio povećanja od 11.180,00 eura je rezultat sitnijih izmjena na  14 pozicija.</w:t>
      </w:r>
    </w:p>
    <w:p w14:paraId="0D334490" w14:textId="5B02FD4B" w:rsidR="00E42A60" w:rsidRPr="002227E4" w:rsidRDefault="00E42A60" w:rsidP="00C9417D">
      <w:pPr>
        <w:jc w:val="both"/>
        <w:rPr>
          <w:rFonts w:cstheme="minorHAnsi"/>
          <w:bCs/>
          <w:color w:val="000000" w:themeColor="text1"/>
          <w:sz w:val="24"/>
          <w:szCs w:val="24"/>
        </w:rPr>
      </w:pPr>
      <w:r w:rsidRPr="002227E4">
        <w:rPr>
          <w:rFonts w:cstheme="minorHAnsi"/>
          <w:b/>
          <w:color w:val="000000" w:themeColor="text1"/>
          <w:sz w:val="24"/>
          <w:szCs w:val="24"/>
        </w:rPr>
        <w:t>Vlastiti prihodi</w:t>
      </w:r>
      <w:r w:rsidRPr="002227E4">
        <w:rPr>
          <w:rFonts w:cstheme="minorHAnsi"/>
          <w:bCs/>
          <w:color w:val="000000" w:themeColor="text1"/>
          <w:sz w:val="24"/>
          <w:szCs w:val="24"/>
        </w:rPr>
        <w:t xml:space="preserve"> – povećanje u iznosu od 443,00 eura</w:t>
      </w:r>
    </w:p>
    <w:p w14:paraId="66A64B75" w14:textId="1CBC1418" w:rsidR="00E42A60" w:rsidRPr="002227E4" w:rsidRDefault="00E42A60" w:rsidP="00E42A60">
      <w:pPr>
        <w:jc w:val="both"/>
        <w:rPr>
          <w:rFonts w:cstheme="minorHAnsi"/>
          <w:bCs/>
          <w:color w:val="000000" w:themeColor="text1"/>
          <w:sz w:val="24"/>
          <w:szCs w:val="24"/>
        </w:rPr>
      </w:pPr>
      <w:r w:rsidRPr="002227E4">
        <w:rPr>
          <w:rFonts w:cstheme="minorHAnsi"/>
          <w:bCs/>
          <w:color w:val="000000" w:themeColor="text1"/>
          <w:sz w:val="24"/>
          <w:szCs w:val="24"/>
        </w:rPr>
        <w:t>Povećanje je rezultat preslagivanja i sitnijih izmjena na 8 pozicija.</w:t>
      </w:r>
    </w:p>
    <w:p w14:paraId="4C098057" w14:textId="765B9B22" w:rsidR="00E42A60" w:rsidRPr="002227E4" w:rsidRDefault="00E42A60" w:rsidP="00C9417D">
      <w:pPr>
        <w:ind w:left="708"/>
        <w:jc w:val="both"/>
        <w:rPr>
          <w:rFonts w:cstheme="minorHAnsi"/>
          <w:bCs/>
          <w:color w:val="000000" w:themeColor="text1"/>
          <w:sz w:val="24"/>
          <w:szCs w:val="24"/>
        </w:rPr>
      </w:pPr>
      <w:r w:rsidRPr="002227E4">
        <w:rPr>
          <w:rFonts w:cstheme="minorHAnsi"/>
          <w:b/>
          <w:color w:val="000000" w:themeColor="text1"/>
          <w:sz w:val="24"/>
          <w:szCs w:val="24"/>
        </w:rPr>
        <w:t>Pomoći</w:t>
      </w:r>
      <w:r w:rsidRPr="002227E4">
        <w:rPr>
          <w:rFonts w:cstheme="minorHAnsi"/>
          <w:bCs/>
          <w:color w:val="000000" w:themeColor="text1"/>
          <w:sz w:val="24"/>
          <w:szCs w:val="24"/>
        </w:rPr>
        <w:t xml:space="preserve"> – povećanje u iznosu od 36.400,00 eura</w:t>
      </w:r>
    </w:p>
    <w:p w14:paraId="238D6099" w14:textId="77777777" w:rsidR="00E42A60" w:rsidRPr="002227E4" w:rsidRDefault="00E42A60" w:rsidP="00C9417D">
      <w:pPr>
        <w:pStyle w:val="Odlomakpopisa"/>
        <w:numPr>
          <w:ilvl w:val="0"/>
          <w:numId w:val="4"/>
        </w:numPr>
        <w:spacing w:after="0"/>
        <w:jc w:val="both"/>
        <w:rPr>
          <w:rFonts w:cstheme="minorHAnsi"/>
          <w:bCs/>
          <w:color w:val="000000" w:themeColor="text1"/>
          <w:sz w:val="24"/>
          <w:szCs w:val="24"/>
        </w:rPr>
      </w:pPr>
      <w:r w:rsidRPr="002227E4">
        <w:rPr>
          <w:rFonts w:cstheme="minorHAnsi"/>
          <w:bCs/>
          <w:color w:val="000000" w:themeColor="text1"/>
          <w:sz w:val="24"/>
          <w:szCs w:val="24"/>
        </w:rPr>
        <w:t xml:space="preserve">Najveće povećanje nastaje na novootvorenim pozicijama </w:t>
      </w:r>
      <w:r w:rsidRPr="002227E4">
        <w:rPr>
          <w:rFonts w:cstheme="minorHAnsi"/>
          <w:bCs/>
          <w:i/>
          <w:iCs/>
          <w:color w:val="000000" w:themeColor="text1"/>
          <w:sz w:val="24"/>
          <w:szCs w:val="24"/>
        </w:rPr>
        <w:t>„Ostali nespomenuti rashodi - HVZ.“</w:t>
      </w:r>
      <w:r w:rsidRPr="002227E4">
        <w:rPr>
          <w:rFonts w:cstheme="minorHAnsi"/>
          <w:bCs/>
          <w:color w:val="000000" w:themeColor="text1"/>
          <w:sz w:val="24"/>
          <w:szCs w:val="24"/>
        </w:rPr>
        <w:t xml:space="preserve"> u iznosu od 34.284,00 eura i poziciji </w:t>
      </w:r>
      <w:r w:rsidRPr="002227E4">
        <w:rPr>
          <w:rFonts w:cstheme="minorHAnsi"/>
          <w:bCs/>
          <w:i/>
          <w:iCs/>
          <w:color w:val="000000" w:themeColor="text1"/>
          <w:sz w:val="24"/>
          <w:szCs w:val="24"/>
        </w:rPr>
        <w:t>„Oprema za zaštitu i spašavanje – HVZ“</w:t>
      </w:r>
      <w:r w:rsidRPr="002227E4">
        <w:rPr>
          <w:rFonts w:cstheme="minorHAnsi"/>
          <w:bCs/>
          <w:color w:val="000000" w:themeColor="text1"/>
          <w:sz w:val="24"/>
          <w:szCs w:val="24"/>
        </w:rPr>
        <w:t xml:space="preserve"> u iznosu od 3.681,00 eura. Radi se o pomoći koju daje Hrvatska vatrogasna zajednica.</w:t>
      </w:r>
    </w:p>
    <w:p w14:paraId="30B122FD" w14:textId="28F8A090" w:rsidR="00935C3A" w:rsidRDefault="00E42A60" w:rsidP="00935C3A">
      <w:pPr>
        <w:pStyle w:val="Odlomakpopisa"/>
        <w:numPr>
          <w:ilvl w:val="0"/>
          <w:numId w:val="4"/>
        </w:numPr>
        <w:spacing w:after="0"/>
        <w:jc w:val="both"/>
        <w:rPr>
          <w:rFonts w:cstheme="minorHAnsi"/>
          <w:bCs/>
          <w:color w:val="000000" w:themeColor="text1"/>
          <w:sz w:val="24"/>
          <w:szCs w:val="24"/>
        </w:rPr>
      </w:pPr>
      <w:r w:rsidRPr="002227E4">
        <w:rPr>
          <w:rFonts w:cstheme="minorHAnsi"/>
          <w:bCs/>
          <w:color w:val="000000" w:themeColor="text1"/>
          <w:sz w:val="24"/>
          <w:szCs w:val="24"/>
        </w:rPr>
        <w:t>Smanjenje nastaje na pozicijama „</w:t>
      </w:r>
      <w:r w:rsidRPr="002227E4">
        <w:rPr>
          <w:rFonts w:cstheme="minorHAnsi"/>
          <w:bCs/>
          <w:i/>
          <w:iCs/>
          <w:color w:val="000000" w:themeColor="text1"/>
          <w:sz w:val="24"/>
          <w:szCs w:val="24"/>
        </w:rPr>
        <w:t xml:space="preserve">Tekuće i investicijsko održavanje – </w:t>
      </w:r>
      <w:proofErr w:type="spellStart"/>
      <w:r w:rsidRPr="002227E4">
        <w:rPr>
          <w:rFonts w:cstheme="minorHAnsi"/>
          <w:bCs/>
          <w:i/>
          <w:iCs/>
          <w:color w:val="000000" w:themeColor="text1"/>
          <w:sz w:val="24"/>
          <w:szCs w:val="24"/>
        </w:rPr>
        <w:t>Min.gosp</w:t>
      </w:r>
      <w:proofErr w:type="spellEnd"/>
      <w:r w:rsidRPr="002227E4">
        <w:rPr>
          <w:rFonts w:cstheme="minorHAnsi"/>
          <w:bCs/>
          <w:color w:val="000000" w:themeColor="text1"/>
          <w:sz w:val="24"/>
          <w:szCs w:val="24"/>
        </w:rPr>
        <w:t>.“ u iznosu od 605,00 eura i poziciji „</w:t>
      </w:r>
      <w:r w:rsidRPr="002227E4">
        <w:rPr>
          <w:rFonts w:cstheme="minorHAnsi"/>
          <w:bCs/>
          <w:i/>
          <w:iCs/>
          <w:color w:val="000000" w:themeColor="text1"/>
          <w:sz w:val="24"/>
          <w:szCs w:val="24"/>
        </w:rPr>
        <w:t>Usluge telefona, pošte i prijevoza</w:t>
      </w:r>
      <w:r w:rsidRPr="002227E4">
        <w:rPr>
          <w:rFonts w:cstheme="minorHAnsi"/>
          <w:bCs/>
          <w:color w:val="000000" w:themeColor="text1"/>
          <w:sz w:val="24"/>
          <w:szCs w:val="24"/>
        </w:rPr>
        <w:t>“ u iznosu od 960,00 eura.</w:t>
      </w:r>
    </w:p>
    <w:p w14:paraId="2A38D71F" w14:textId="77777777" w:rsidR="0048172D" w:rsidRDefault="0048172D" w:rsidP="0048172D">
      <w:pPr>
        <w:spacing w:after="0"/>
        <w:jc w:val="both"/>
        <w:rPr>
          <w:rFonts w:cstheme="minorHAnsi"/>
          <w:bCs/>
          <w:color w:val="000000" w:themeColor="text1"/>
          <w:sz w:val="24"/>
          <w:szCs w:val="24"/>
        </w:rPr>
      </w:pPr>
    </w:p>
    <w:p w14:paraId="43CB951A" w14:textId="77777777" w:rsidR="0048172D" w:rsidRDefault="0048172D" w:rsidP="0048172D">
      <w:pPr>
        <w:spacing w:after="0"/>
        <w:jc w:val="both"/>
        <w:rPr>
          <w:rFonts w:cstheme="minorHAnsi"/>
          <w:bCs/>
          <w:color w:val="000000" w:themeColor="text1"/>
          <w:sz w:val="24"/>
          <w:szCs w:val="24"/>
        </w:rPr>
      </w:pPr>
    </w:p>
    <w:p w14:paraId="20C1B249" w14:textId="77777777" w:rsidR="0048172D" w:rsidRDefault="0048172D" w:rsidP="0048172D">
      <w:pPr>
        <w:spacing w:after="0"/>
        <w:jc w:val="both"/>
        <w:rPr>
          <w:rFonts w:cstheme="minorHAnsi"/>
          <w:bCs/>
          <w:color w:val="000000" w:themeColor="text1"/>
          <w:sz w:val="24"/>
          <w:szCs w:val="24"/>
        </w:rPr>
      </w:pPr>
    </w:p>
    <w:p w14:paraId="7FF20DD5" w14:textId="77777777" w:rsidR="0048172D" w:rsidRDefault="0048172D" w:rsidP="0048172D">
      <w:pPr>
        <w:spacing w:after="0"/>
        <w:jc w:val="both"/>
        <w:rPr>
          <w:rFonts w:cstheme="minorHAnsi"/>
          <w:bCs/>
          <w:color w:val="000000" w:themeColor="text1"/>
          <w:sz w:val="24"/>
          <w:szCs w:val="24"/>
        </w:rPr>
      </w:pPr>
    </w:p>
    <w:p w14:paraId="0254AA5C" w14:textId="77777777" w:rsidR="0048172D" w:rsidRDefault="0048172D" w:rsidP="0048172D">
      <w:pPr>
        <w:spacing w:after="0"/>
        <w:jc w:val="both"/>
        <w:rPr>
          <w:rFonts w:cstheme="minorHAnsi"/>
          <w:bCs/>
          <w:color w:val="000000" w:themeColor="text1"/>
          <w:sz w:val="24"/>
          <w:szCs w:val="24"/>
        </w:rPr>
      </w:pPr>
    </w:p>
    <w:p w14:paraId="0FCCDCBD" w14:textId="77777777" w:rsidR="0048172D" w:rsidRPr="0048172D" w:rsidRDefault="0048172D" w:rsidP="0048172D">
      <w:pPr>
        <w:spacing w:after="0"/>
        <w:jc w:val="both"/>
        <w:rPr>
          <w:rFonts w:cstheme="minorHAnsi"/>
          <w:bCs/>
          <w:color w:val="000000" w:themeColor="text1"/>
          <w:sz w:val="24"/>
          <w:szCs w:val="24"/>
        </w:rPr>
      </w:pPr>
    </w:p>
    <w:p w14:paraId="33FB0784" w14:textId="77777777" w:rsidR="00171BAD" w:rsidRPr="002227E4" w:rsidRDefault="00171BAD" w:rsidP="00E70B5C">
      <w:pPr>
        <w:spacing w:after="0" w:line="240" w:lineRule="auto"/>
        <w:jc w:val="both"/>
        <w:rPr>
          <w:rFonts w:eastAsia="Calibri" w:cstheme="minorHAnsi"/>
          <w:bCs/>
          <w:color w:val="000000" w:themeColor="text1"/>
          <w:sz w:val="24"/>
          <w:szCs w:val="24"/>
        </w:rPr>
      </w:pPr>
    </w:p>
    <w:p w14:paraId="1072B8D5" w14:textId="1A9761DE" w:rsidR="00935C3A" w:rsidRPr="002227E4" w:rsidRDefault="00935C3A" w:rsidP="00935C3A">
      <w:pPr>
        <w:jc w:val="both"/>
        <w:rPr>
          <w:rFonts w:cstheme="minorHAnsi"/>
          <w:b/>
          <w:bCs/>
          <w:sz w:val="24"/>
          <w:szCs w:val="24"/>
        </w:rPr>
      </w:pPr>
      <w:r w:rsidRPr="002227E4">
        <w:rPr>
          <w:rFonts w:cstheme="minorHAnsi"/>
          <w:b/>
          <w:bCs/>
          <w:sz w:val="24"/>
          <w:szCs w:val="24"/>
        </w:rPr>
        <w:lastRenderedPageBreak/>
        <w:t>4. Razdjel 004 UPRAVNI ODJEL ZA GOSPODARSTVO I POLJOPRIVREDU</w:t>
      </w:r>
    </w:p>
    <w:p w14:paraId="7D2EE7D3" w14:textId="3C923DD1"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Rashodi su povećani za 6,05%  odnosno za 70.363,00 eura te ovim izmjenama i dopunama proračuna iznose 1.232.774,00 eura.</w:t>
      </w:r>
    </w:p>
    <w:p w14:paraId="5A24ABAF" w14:textId="515A4F4B" w:rsidR="00935C3A" w:rsidRPr="002227E4" w:rsidRDefault="00935C3A" w:rsidP="00935C3A">
      <w:pPr>
        <w:jc w:val="both"/>
        <w:rPr>
          <w:rFonts w:cstheme="minorHAnsi"/>
          <w:b/>
          <w:color w:val="000000" w:themeColor="text1"/>
          <w:sz w:val="24"/>
          <w:szCs w:val="24"/>
        </w:rPr>
      </w:pPr>
      <w:r w:rsidRPr="002227E4">
        <w:rPr>
          <w:rFonts w:cstheme="minorHAnsi"/>
          <w:b/>
          <w:color w:val="000000" w:themeColor="text1"/>
          <w:sz w:val="24"/>
          <w:szCs w:val="24"/>
        </w:rPr>
        <w:t>4.1. Program 1030 PODRŠKA GOSPODARSTVU I ODRŽIVOM RAZVOJU</w:t>
      </w:r>
    </w:p>
    <w:p w14:paraId="4BDB4C6A" w14:textId="77777777"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Program se usklađuje s ostvarenim troškovima te se umanjuju stavke koje su realizirane manje ili bi se do kraja godine mogle realizirati u manjem iznosu te one koje se uopće nisu realizirale.</w:t>
      </w:r>
    </w:p>
    <w:p w14:paraId="0EA6BE09" w14:textId="255A1A33" w:rsidR="00935C3A" w:rsidRPr="002227E4" w:rsidRDefault="00935C3A" w:rsidP="00935C3A">
      <w:pPr>
        <w:jc w:val="both"/>
        <w:rPr>
          <w:rFonts w:cstheme="minorHAnsi"/>
          <w:b/>
          <w:color w:val="000000" w:themeColor="text1"/>
          <w:sz w:val="24"/>
          <w:szCs w:val="24"/>
        </w:rPr>
      </w:pPr>
      <w:r w:rsidRPr="002227E4">
        <w:rPr>
          <w:rFonts w:cstheme="minorHAnsi"/>
          <w:bCs/>
          <w:color w:val="000000" w:themeColor="text1"/>
          <w:sz w:val="24"/>
          <w:szCs w:val="24"/>
        </w:rPr>
        <w:t>Ostavljaju se minimalna sredstva na stavkama koje bi se mogle potencijalno aktivirati poput službenih putovanja ili ostalih rashoda poslovanja dok se ostali rashodi smanjuju u potpunosti.</w:t>
      </w:r>
    </w:p>
    <w:p w14:paraId="60F829AC" w14:textId="10A0DE52" w:rsidR="00935C3A" w:rsidRPr="002227E4" w:rsidRDefault="00935C3A" w:rsidP="00935C3A">
      <w:pPr>
        <w:jc w:val="both"/>
        <w:rPr>
          <w:rFonts w:cstheme="minorHAnsi"/>
          <w:bCs/>
          <w:color w:val="000000" w:themeColor="text1"/>
          <w:sz w:val="24"/>
          <w:szCs w:val="24"/>
        </w:rPr>
      </w:pPr>
      <w:r w:rsidRPr="002227E4">
        <w:rPr>
          <w:rFonts w:cstheme="minorHAnsi"/>
          <w:b/>
          <w:color w:val="000000" w:themeColor="text1"/>
          <w:sz w:val="24"/>
          <w:szCs w:val="24"/>
        </w:rPr>
        <w:t>Program 1031 GOSPODARSTVO</w:t>
      </w:r>
    </w:p>
    <w:p w14:paraId="24B96A6C" w14:textId="067D9CC0"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 xml:space="preserve">Planirana sredstva za ovaj Program se smanjuju za iznos 8.497,00 eura ili 2,71%. </w:t>
      </w:r>
    </w:p>
    <w:p w14:paraId="31CB33A3" w14:textId="0CABCBA8"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 xml:space="preserve">Planirana su sredstva u iznosu od 26.503,00 eura na ime poticajne cijene zemljišta u Poduzetničkoj zoni Novska za poduzetnika koji je sklopio kupoprodajni ugovor. Jednako tako, planirana su sredstva u iznosu od 24.000,00 eura radi računovodstvenog iskazivanja donacije u naravi za trgovačka društva koja su u zakupu poslovnog prostora u vlasništvu Grada bez naknade (RPN, </w:t>
      </w:r>
      <w:proofErr w:type="spellStart"/>
      <w:r w:rsidRPr="002227E4">
        <w:rPr>
          <w:rFonts w:cstheme="minorHAnsi"/>
          <w:bCs/>
          <w:color w:val="000000" w:themeColor="text1"/>
          <w:sz w:val="24"/>
          <w:szCs w:val="24"/>
        </w:rPr>
        <w:t>Novokom</w:t>
      </w:r>
      <w:proofErr w:type="spellEnd"/>
      <w:r w:rsidRPr="002227E4">
        <w:rPr>
          <w:rFonts w:cstheme="minorHAnsi"/>
          <w:bCs/>
          <w:color w:val="000000" w:themeColor="text1"/>
          <w:sz w:val="24"/>
          <w:szCs w:val="24"/>
        </w:rPr>
        <w:t xml:space="preserve">). Za sufinanciranje poduzetnika (poduzetnika početnika, poduzetnika u </w:t>
      </w:r>
      <w:proofErr w:type="spellStart"/>
      <w:r w:rsidRPr="002227E4">
        <w:rPr>
          <w:rFonts w:cstheme="minorHAnsi"/>
          <w:bCs/>
          <w:color w:val="000000" w:themeColor="text1"/>
          <w:sz w:val="24"/>
          <w:szCs w:val="24"/>
        </w:rPr>
        <w:t>gaming</w:t>
      </w:r>
      <w:proofErr w:type="spellEnd"/>
      <w:r w:rsidRPr="002227E4">
        <w:rPr>
          <w:rFonts w:cstheme="minorHAnsi"/>
          <w:bCs/>
          <w:color w:val="000000" w:themeColor="text1"/>
          <w:sz w:val="24"/>
          <w:szCs w:val="24"/>
        </w:rPr>
        <w:t xml:space="preserve"> industriji i postojećih poduzetnik) iskazano je smanjenje rashoda u iznosu od 34.000,00 eura radi usklađenja plana i realizacije. Tekući projekt T100005 – kreditiranje gospodarske djelatnosti malog i srednjeg poduzetništva  se smanjuje za 31.000,00 eura i sredstva su dostatna za ranije preuzete obveze iz projekta Poduzetnički krediti.</w:t>
      </w:r>
    </w:p>
    <w:p w14:paraId="2605F26C" w14:textId="59D0F4C7" w:rsidR="00935C3A" w:rsidRPr="002227E4" w:rsidRDefault="00935C3A" w:rsidP="00935C3A">
      <w:pPr>
        <w:jc w:val="both"/>
        <w:rPr>
          <w:rFonts w:cstheme="minorHAnsi"/>
          <w:b/>
          <w:color w:val="000000" w:themeColor="text1"/>
          <w:sz w:val="24"/>
          <w:szCs w:val="24"/>
        </w:rPr>
      </w:pPr>
      <w:r w:rsidRPr="002227E4">
        <w:rPr>
          <w:rFonts w:cstheme="minorHAnsi"/>
          <w:b/>
          <w:color w:val="000000" w:themeColor="text1"/>
          <w:sz w:val="24"/>
          <w:szCs w:val="24"/>
        </w:rPr>
        <w:t>4.2. Program 1033 POTICANJE RADA POTPORNE INSTITUCIJE</w:t>
      </w:r>
    </w:p>
    <w:p w14:paraId="0BE5E404" w14:textId="404B4A4A"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 xml:space="preserve">U ovom Programu dolazi do usklađivanja potreba rada potporne institucije te se sredstva uvećavaju za 68.860,00 eura  za redovno poslovanje i planira 2.000,00 eura donacije u naravi za korištenje poslovnog prostora bez naknade. </w:t>
      </w:r>
    </w:p>
    <w:p w14:paraId="1474A3E5" w14:textId="236DC41D" w:rsidR="00935C3A" w:rsidRPr="002227E4" w:rsidRDefault="00935C3A" w:rsidP="00935C3A">
      <w:pPr>
        <w:jc w:val="both"/>
        <w:rPr>
          <w:rFonts w:cstheme="minorHAnsi"/>
          <w:b/>
          <w:color w:val="000000" w:themeColor="text1"/>
          <w:sz w:val="24"/>
          <w:szCs w:val="24"/>
        </w:rPr>
      </w:pPr>
      <w:r w:rsidRPr="002227E4">
        <w:rPr>
          <w:rFonts w:cstheme="minorHAnsi"/>
          <w:b/>
          <w:color w:val="000000" w:themeColor="text1"/>
          <w:sz w:val="24"/>
          <w:szCs w:val="24"/>
        </w:rPr>
        <w:t>4.3. Program 1034 POTICANJE RAZVOJA TURIZMA</w:t>
      </w:r>
    </w:p>
    <w:p w14:paraId="413C0415" w14:textId="45094E19"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Iznos rashoda se smanjuje za 43.250,00 eura odnosno za 12,18%.</w:t>
      </w:r>
    </w:p>
    <w:p w14:paraId="53AA8AF4" w14:textId="1105EC74"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 xml:space="preserve">Na projektu aktivnosti Poticanje razvoja turističke djelatnosti dolazi do povećanja za 16.750,00 eura kako bi se pokrili troškovi rada Turističke zajednice Grada Novske i njenih zaposlenika. Sredstva se troše na plaće 3 djelatnika, materijalna prava i informatičke usluge. Planiran je iznos od 1.000,00 eura donacije za zakup poslovnog prostora bez naknade. </w:t>
      </w:r>
    </w:p>
    <w:p w14:paraId="50A19638" w14:textId="77777777"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Tekući projekt Manifestacije se umanjuju za 60.000,00 eura zahvaljujući prikupljenim sredstvima iz donacija, sponzorstava i iznajmljivanja javnih površina tijekom najvećih manifestacija u Gradu.</w:t>
      </w:r>
    </w:p>
    <w:p w14:paraId="620CCB8B" w14:textId="77777777" w:rsidR="00935C3A" w:rsidRPr="002227E4" w:rsidRDefault="00935C3A" w:rsidP="00935C3A">
      <w:pPr>
        <w:jc w:val="both"/>
        <w:rPr>
          <w:rFonts w:cstheme="minorHAnsi"/>
          <w:bCs/>
          <w:color w:val="000000" w:themeColor="text1"/>
          <w:sz w:val="24"/>
          <w:szCs w:val="24"/>
        </w:rPr>
      </w:pPr>
      <w:r w:rsidRPr="002227E4">
        <w:rPr>
          <w:rFonts w:cstheme="minorHAnsi"/>
          <w:bCs/>
          <w:color w:val="000000" w:themeColor="text1"/>
          <w:sz w:val="24"/>
          <w:szCs w:val="24"/>
        </w:rPr>
        <w:t xml:space="preserve">Unutar tekućeg projekta T100003 – projekti u realizaciji Turističke zajednice, rashodi se usklađuje s ugovorenim sufinanciranjem u projektima te je iskazano smanjenje od 1.000,00 eura. </w:t>
      </w:r>
    </w:p>
    <w:p w14:paraId="1FE96E3D" w14:textId="77777777" w:rsidR="00935C3A" w:rsidRPr="002227E4" w:rsidRDefault="00935C3A" w:rsidP="00935C3A">
      <w:pPr>
        <w:jc w:val="both"/>
        <w:rPr>
          <w:rFonts w:cstheme="minorHAnsi"/>
          <w:bCs/>
          <w:color w:val="000000" w:themeColor="text1"/>
          <w:sz w:val="24"/>
          <w:szCs w:val="24"/>
        </w:rPr>
      </w:pPr>
    </w:p>
    <w:p w14:paraId="5936CC5C" w14:textId="77777777" w:rsidR="00935C3A" w:rsidRPr="00A257CD" w:rsidRDefault="00935C3A" w:rsidP="00935C3A">
      <w:pPr>
        <w:jc w:val="both"/>
        <w:rPr>
          <w:rFonts w:cstheme="minorHAnsi"/>
          <w:bCs/>
          <w:color w:val="000000" w:themeColor="text1"/>
          <w:sz w:val="24"/>
          <w:szCs w:val="24"/>
        </w:rPr>
      </w:pPr>
      <w:r>
        <w:rPr>
          <w:rFonts w:cstheme="minorHAnsi"/>
          <w:bCs/>
          <w:color w:val="000000" w:themeColor="text1"/>
          <w:sz w:val="24"/>
          <w:szCs w:val="24"/>
        </w:rPr>
        <w:t xml:space="preserve"> </w:t>
      </w:r>
    </w:p>
    <w:p w14:paraId="264ADA16" w14:textId="77777777" w:rsidR="00935C3A" w:rsidRPr="00A257CD" w:rsidRDefault="00935C3A" w:rsidP="00935C3A">
      <w:pPr>
        <w:jc w:val="both"/>
        <w:rPr>
          <w:rFonts w:cstheme="minorHAnsi"/>
          <w:bCs/>
          <w:color w:val="000000" w:themeColor="text1"/>
          <w:sz w:val="24"/>
          <w:szCs w:val="24"/>
        </w:rPr>
      </w:pPr>
    </w:p>
    <w:p w14:paraId="2D71014A" w14:textId="77777777" w:rsidR="00C808A2" w:rsidRPr="00B10EC9" w:rsidRDefault="00C808A2" w:rsidP="00C808A2">
      <w:pPr>
        <w:spacing w:after="0" w:line="240" w:lineRule="auto"/>
        <w:rPr>
          <w:rFonts w:ascii="Calibri" w:eastAsia="Calibri" w:hAnsi="Calibri" w:cs="Calibri"/>
          <w:bCs/>
          <w:color w:val="000000" w:themeColor="text1"/>
          <w:sz w:val="24"/>
          <w:szCs w:val="24"/>
        </w:rPr>
      </w:pPr>
    </w:p>
    <w:bookmarkEnd w:id="5"/>
    <w:p w14:paraId="257A3E51"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15D5EC42"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78CC2E52"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1CB242B2"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32ABB91A"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03E4E6B6"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108CD3B7"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51C5AA85"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4BBEF972"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243CA307"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52F19946"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10B706FF"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460BCF96"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5ABC795D"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046C0B0E"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16ADAF4F"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34B70EBB"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046167CA"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0AEB59F2"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7B4CA727"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3A55D505"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06DCD9F6"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2FA27033"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5EFF0361"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20A31AB8"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66B88CEB"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7DF0419F"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311CB31D"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49FA4F1C"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489FE1C2" w14:textId="77777777" w:rsidR="001B235C" w:rsidRPr="00B10EC9" w:rsidRDefault="001B235C" w:rsidP="009F7141">
      <w:pPr>
        <w:spacing w:after="0" w:line="240" w:lineRule="auto"/>
        <w:jc w:val="both"/>
        <w:rPr>
          <w:rFonts w:ascii="Calibri" w:eastAsia="Calibri" w:hAnsi="Calibri" w:cs="Calibri"/>
          <w:color w:val="000000" w:themeColor="text1"/>
          <w:kern w:val="0"/>
          <w:sz w:val="24"/>
          <w:szCs w:val="24"/>
          <w14:ligatures w14:val="none"/>
        </w:rPr>
      </w:pPr>
    </w:p>
    <w:p w14:paraId="11C71B9F"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3B8A7048" w14:textId="77777777" w:rsidR="009F7141" w:rsidRPr="00B10EC9" w:rsidRDefault="009F7141" w:rsidP="009F7141">
      <w:pPr>
        <w:tabs>
          <w:tab w:val="left" w:pos="708"/>
          <w:tab w:val="center" w:pos="4153"/>
          <w:tab w:val="right" w:pos="8306"/>
        </w:tabs>
        <w:spacing w:after="0" w:line="240" w:lineRule="auto"/>
        <w:jc w:val="both"/>
        <w:rPr>
          <w:rFonts w:ascii="Calibri" w:eastAsia="Times New Roman" w:hAnsi="Calibri" w:cs="Calibri"/>
          <w:b/>
          <w:i/>
          <w:iCs/>
          <w:color w:val="000000" w:themeColor="text1"/>
          <w:kern w:val="0"/>
          <w:sz w:val="24"/>
          <w:szCs w:val="24"/>
          <w:lang w:eastAsia="hr-HR"/>
          <w14:ligatures w14:val="none"/>
        </w:rPr>
      </w:pPr>
    </w:p>
    <w:p w14:paraId="49025FE9" w14:textId="77777777" w:rsidR="009F7141" w:rsidRPr="00B10EC9" w:rsidRDefault="009F7141" w:rsidP="009F7141">
      <w:pPr>
        <w:tabs>
          <w:tab w:val="left" w:pos="708"/>
          <w:tab w:val="center" w:pos="4153"/>
          <w:tab w:val="right" w:pos="8306"/>
        </w:tabs>
        <w:spacing w:after="0" w:line="240" w:lineRule="auto"/>
        <w:jc w:val="both"/>
        <w:rPr>
          <w:rFonts w:ascii="Calibri" w:eastAsia="Times New Roman" w:hAnsi="Calibri" w:cs="Calibri"/>
          <w:b/>
          <w:color w:val="000000" w:themeColor="text1"/>
          <w:kern w:val="0"/>
          <w:sz w:val="24"/>
          <w:szCs w:val="24"/>
          <w:lang w:eastAsia="hr-HR"/>
          <w14:ligatures w14:val="none"/>
        </w:rPr>
      </w:pPr>
    </w:p>
    <w:p w14:paraId="564A8B3A" w14:textId="77777777" w:rsidR="00006C60" w:rsidRPr="00B10EC9" w:rsidRDefault="00006C60" w:rsidP="00006C60">
      <w:pPr>
        <w:spacing w:after="0" w:line="240" w:lineRule="auto"/>
        <w:jc w:val="both"/>
        <w:rPr>
          <w:rFonts w:ascii="Calibri" w:eastAsia="Calibri" w:hAnsi="Calibri" w:cs="Calibri"/>
          <w:b/>
          <w:color w:val="000000" w:themeColor="text1"/>
          <w:kern w:val="0"/>
          <w:sz w:val="24"/>
          <w:szCs w:val="24"/>
          <w14:ligatures w14:val="none"/>
        </w:rPr>
      </w:pPr>
    </w:p>
    <w:p w14:paraId="04CC06FE" w14:textId="77777777" w:rsidR="00006C60" w:rsidRPr="00B10EC9" w:rsidRDefault="00006C60" w:rsidP="00006C60">
      <w:pPr>
        <w:spacing w:after="200" w:line="276" w:lineRule="auto"/>
        <w:rPr>
          <w:rFonts w:ascii="Calibri" w:eastAsia="Calibri" w:hAnsi="Calibri" w:cs="Times New Roman"/>
          <w:color w:val="000000" w:themeColor="text1"/>
          <w:kern w:val="0"/>
          <w14:ligatures w14:val="none"/>
        </w:rPr>
      </w:pPr>
    </w:p>
    <w:p w14:paraId="243D68E5"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5C1E7C42"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30D4D09A"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6E081C7A"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5E9151ED"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23C37059"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44A8EBDB"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348E3565"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64A51CCC"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2C36AEB5" w14:textId="77777777" w:rsidR="008D7002" w:rsidRPr="00B10EC9" w:rsidRDefault="008D7002" w:rsidP="008D7002">
      <w:pPr>
        <w:spacing w:after="0" w:line="240" w:lineRule="auto"/>
        <w:jc w:val="both"/>
        <w:rPr>
          <w:rFonts w:ascii="Calibri" w:eastAsia="Calibri" w:hAnsi="Calibri" w:cs="Calibri"/>
          <w:color w:val="000000" w:themeColor="text1"/>
          <w:kern w:val="0"/>
          <w:sz w:val="24"/>
          <w:szCs w:val="24"/>
          <w14:ligatures w14:val="none"/>
        </w:rPr>
      </w:pPr>
    </w:p>
    <w:p w14:paraId="48D9239B" w14:textId="77777777" w:rsidR="008D7002" w:rsidRPr="00B10EC9" w:rsidRDefault="008D7002" w:rsidP="008D7002">
      <w:pPr>
        <w:spacing w:after="0" w:line="240" w:lineRule="auto"/>
        <w:jc w:val="both"/>
        <w:rPr>
          <w:rFonts w:ascii="Calibri" w:eastAsia="Calibri" w:hAnsi="Calibri" w:cs="Calibri"/>
          <w:color w:val="000000" w:themeColor="text1"/>
          <w:kern w:val="0"/>
          <w:sz w:val="24"/>
          <w:szCs w:val="24"/>
          <w14:ligatures w14:val="none"/>
        </w:rPr>
      </w:pPr>
    </w:p>
    <w:p w14:paraId="4D37C095" w14:textId="77777777" w:rsidR="008D7002" w:rsidRPr="00B10EC9" w:rsidRDefault="008D7002" w:rsidP="008D7002">
      <w:pPr>
        <w:keepNext/>
        <w:keepLines/>
        <w:spacing w:after="0" w:line="240" w:lineRule="auto"/>
        <w:jc w:val="both"/>
        <w:outlineLvl w:val="2"/>
        <w:rPr>
          <w:rFonts w:ascii="Calibri" w:eastAsia="Times New Roman" w:hAnsi="Calibri" w:cs="Calibri"/>
          <w:color w:val="000000" w:themeColor="text1"/>
          <w:kern w:val="0"/>
          <w:sz w:val="24"/>
          <w:szCs w:val="24"/>
          <w:lang w:eastAsia="hr-HR"/>
          <w14:ligatures w14:val="none"/>
        </w:rPr>
      </w:pPr>
    </w:p>
    <w:p w14:paraId="6EE3F4B5" w14:textId="77777777" w:rsidR="008D7002" w:rsidRPr="00B10EC9" w:rsidRDefault="008D7002" w:rsidP="008D7002">
      <w:pPr>
        <w:spacing w:after="0" w:line="240" w:lineRule="auto"/>
        <w:jc w:val="both"/>
        <w:rPr>
          <w:rFonts w:ascii="Calibri" w:eastAsia="Calibri" w:hAnsi="Calibri" w:cs="Calibri"/>
          <w:b/>
          <w:color w:val="000000" w:themeColor="text1"/>
          <w:kern w:val="0"/>
          <w:sz w:val="24"/>
          <w:szCs w:val="24"/>
          <w14:ligatures w14:val="none"/>
        </w:rPr>
      </w:pPr>
    </w:p>
    <w:p w14:paraId="3A2FC920" w14:textId="77777777" w:rsidR="008D7002" w:rsidRPr="00B10EC9" w:rsidRDefault="008D7002" w:rsidP="008D7002">
      <w:pPr>
        <w:spacing w:after="0" w:line="240" w:lineRule="auto"/>
        <w:jc w:val="both"/>
        <w:rPr>
          <w:rFonts w:ascii="Calibri" w:eastAsia="Calibri" w:hAnsi="Calibri" w:cs="Calibri"/>
          <w:color w:val="000000" w:themeColor="text1"/>
          <w:kern w:val="0"/>
          <w:sz w:val="24"/>
          <w:szCs w:val="24"/>
          <w14:ligatures w14:val="none"/>
        </w:rPr>
      </w:pPr>
    </w:p>
    <w:p w14:paraId="3C1C6BF5" w14:textId="77777777" w:rsidR="008D7002" w:rsidRPr="00B10EC9" w:rsidRDefault="008D7002" w:rsidP="00006C60">
      <w:pPr>
        <w:spacing w:after="200" w:line="276" w:lineRule="auto"/>
        <w:rPr>
          <w:rFonts w:ascii="Calibri" w:eastAsia="Calibri" w:hAnsi="Calibri" w:cs="Times New Roman"/>
          <w:color w:val="000000" w:themeColor="text1"/>
          <w:kern w:val="0"/>
          <w14:ligatures w14:val="none"/>
        </w:rPr>
      </w:pPr>
    </w:p>
    <w:p w14:paraId="7B6EE1ED" w14:textId="77777777" w:rsidR="009F7141" w:rsidRPr="00B10EC9" w:rsidRDefault="009F7141" w:rsidP="009F7141">
      <w:pPr>
        <w:spacing w:after="0" w:line="240" w:lineRule="auto"/>
        <w:jc w:val="both"/>
        <w:rPr>
          <w:rFonts w:ascii="Calibri" w:eastAsia="Calibri" w:hAnsi="Calibri" w:cs="Calibri"/>
          <w:color w:val="000000" w:themeColor="text1"/>
          <w:kern w:val="0"/>
          <w:sz w:val="24"/>
          <w:szCs w:val="24"/>
          <w14:ligatures w14:val="none"/>
        </w:rPr>
      </w:pPr>
    </w:p>
    <w:p w14:paraId="1D2721EC" w14:textId="77777777" w:rsidR="00E109E8" w:rsidRPr="00B10EC9" w:rsidRDefault="00E109E8" w:rsidP="00E109E8">
      <w:pPr>
        <w:spacing w:after="0" w:line="240" w:lineRule="auto"/>
        <w:jc w:val="both"/>
        <w:rPr>
          <w:rFonts w:ascii="Calibri" w:eastAsia="Calibri" w:hAnsi="Calibri" w:cs="Calibri"/>
          <w:color w:val="000000" w:themeColor="text1"/>
          <w:kern w:val="0"/>
          <w:sz w:val="24"/>
          <w:szCs w:val="24"/>
          <w14:ligatures w14:val="none"/>
        </w:rPr>
      </w:pPr>
    </w:p>
    <w:p w14:paraId="014D0B54" w14:textId="77777777" w:rsidR="00E109E8" w:rsidRPr="00B10EC9" w:rsidRDefault="00E109E8" w:rsidP="00E109E8">
      <w:pPr>
        <w:spacing w:after="0" w:line="240" w:lineRule="auto"/>
        <w:jc w:val="both"/>
        <w:rPr>
          <w:rFonts w:ascii="Calibri" w:eastAsia="Calibri" w:hAnsi="Calibri" w:cs="Times New Roman"/>
          <w:bCs/>
          <w:color w:val="000000" w:themeColor="text1"/>
          <w:kern w:val="0"/>
          <w:sz w:val="24"/>
          <w:szCs w:val="24"/>
          <w14:ligatures w14:val="none"/>
        </w:rPr>
      </w:pPr>
    </w:p>
    <w:p w14:paraId="03B85446" w14:textId="77777777" w:rsidR="00E109E8" w:rsidRPr="00B10EC9" w:rsidRDefault="00E109E8" w:rsidP="00E109E8">
      <w:pPr>
        <w:spacing w:after="0" w:line="240" w:lineRule="auto"/>
        <w:jc w:val="both"/>
        <w:rPr>
          <w:rFonts w:ascii="Calibri" w:eastAsia="Calibri" w:hAnsi="Calibri" w:cs="Times New Roman"/>
          <w:color w:val="000000" w:themeColor="text1"/>
          <w:kern w:val="0"/>
          <w:sz w:val="24"/>
          <w:szCs w:val="24"/>
          <w14:ligatures w14:val="none"/>
        </w:rPr>
      </w:pPr>
    </w:p>
    <w:p w14:paraId="5185A67B" w14:textId="77777777" w:rsidR="00E109E8" w:rsidRPr="00B10EC9" w:rsidRDefault="00E109E8" w:rsidP="00E109E8">
      <w:pPr>
        <w:spacing w:after="0" w:line="240" w:lineRule="auto"/>
        <w:jc w:val="both"/>
        <w:rPr>
          <w:rFonts w:ascii="Calibri" w:eastAsia="Calibri" w:hAnsi="Calibri" w:cs="Calibri"/>
          <w:b/>
          <w:color w:val="000000" w:themeColor="text1"/>
          <w:kern w:val="0"/>
          <w:sz w:val="24"/>
          <w:szCs w:val="24"/>
          <w14:ligatures w14:val="none"/>
        </w:rPr>
      </w:pPr>
    </w:p>
    <w:p w14:paraId="0F50AE59" w14:textId="77777777" w:rsidR="00E109E8" w:rsidRPr="00B10EC9" w:rsidRDefault="00E109E8" w:rsidP="00E109E8">
      <w:pPr>
        <w:spacing w:after="0" w:line="240" w:lineRule="auto"/>
        <w:jc w:val="both"/>
        <w:rPr>
          <w:rFonts w:ascii="Calibri" w:eastAsia="Calibri" w:hAnsi="Calibri" w:cs="Calibri"/>
          <w:b/>
          <w:color w:val="000000" w:themeColor="text1"/>
          <w:kern w:val="0"/>
          <w:sz w:val="24"/>
          <w:szCs w:val="24"/>
          <w14:ligatures w14:val="none"/>
        </w:rPr>
      </w:pPr>
    </w:p>
    <w:p w14:paraId="253D4D39" w14:textId="77777777" w:rsidR="00E109E8" w:rsidRPr="00B10EC9" w:rsidRDefault="00E109E8" w:rsidP="00E109E8">
      <w:pPr>
        <w:spacing w:after="0" w:line="240" w:lineRule="auto"/>
        <w:jc w:val="both"/>
        <w:rPr>
          <w:rFonts w:ascii="Calibri" w:eastAsia="Calibri" w:hAnsi="Calibri" w:cs="Calibri"/>
          <w:color w:val="000000" w:themeColor="text1"/>
          <w:kern w:val="0"/>
          <w:sz w:val="24"/>
          <w:szCs w:val="24"/>
          <w14:ligatures w14:val="none"/>
        </w:rPr>
      </w:pPr>
    </w:p>
    <w:p w14:paraId="3BC842B9" w14:textId="77777777" w:rsidR="00E109E8" w:rsidRPr="00B10EC9" w:rsidRDefault="00E109E8" w:rsidP="00E109E8">
      <w:pPr>
        <w:spacing w:after="0" w:line="240" w:lineRule="auto"/>
        <w:rPr>
          <w:rFonts w:ascii="Calibri" w:eastAsia="Calibri" w:hAnsi="Calibri" w:cs="Times New Roman"/>
          <w:color w:val="000000" w:themeColor="text1"/>
          <w:kern w:val="0"/>
          <w14:ligatures w14:val="none"/>
        </w:rPr>
      </w:pPr>
    </w:p>
    <w:p w14:paraId="4461981B" w14:textId="77777777" w:rsidR="00E109E8" w:rsidRPr="00B10EC9" w:rsidRDefault="00E109E8" w:rsidP="00E109E8">
      <w:pPr>
        <w:spacing w:after="0" w:line="240" w:lineRule="auto"/>
        <w:jc w:val="both"/>
        <w:rPr>
          <w:b/>
          <w:color w:val="000000" w:themeColor="text1"/>
          <w:sz w:val="24"/>
          <w:szCs w:val="24"/>
        </w:rPr>
      </w:pPr>
    </w:p>
    <w:p w14:paraId="1EEA5C51" w14:textId="77777777" w:rsidR="00CB2B7B" w:rsidRPr="00E109E8" w:rsidRDefault="00CB2B7B" w:rsidP="00E109E8">
      <w:pPr>
        <w:jc w:val="center"/>
        <w:rPr>
          <w:sz w:val="24"/>
          <w:szCs w:val="24"/>
        </w:rPr>
      </w:pPr>
    </w:p>
    <w:sectPr w:rsidR="00CB2B7B" w:rsidRPr="00E109E8" w:rsidSect="00D20AD8">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AA0D1" w14:textId="77777777" w:rsidR="004B4CD6" w:rsidRDefault="004B4CD6" w:rsidP="00AA0FDB">
      <w:pPr>
        <w:spacing w:after="0" w:line="240" w:lineRule="auto"/>
      </w:pPr>
      <w:r>
        <w:separator/>
      </w:r>
    </w:p>
  </w:endnote>
  <w:endnote w:type="continuationSeparator" w:id="0">
    <w:p w14:paraId="4644E926" w14:textId="77777777" w:rsidR="004B4CD6" w:rsidRDefault="004B4CD6" w:rsidP="00AA0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Dutch801 RmHd BT">
    <w:altName w:val="Times New Roman"/>
    <w:charset w:val="00"/>
    <w:family w:val="roman"/>
    <w:pitch w:val="variable"/>
    <w:sig w:usb0="00000007" w:usb1="00000000" w:usb2="00000000" w:usb3="00000000" w:csb0="0000001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946330"/>
      <w:docPartObj>
        <w:docPartGallery w:val="Page Numbers (Bottom of Page)"/>
        <w:docPartUnique/>
      </w:docPartObj>
    </w:sdtPr>
    <w:sdtEndPr/>
    <w:sdtContent>
      <w:p w14:paraId="1C17D535" w14:textId="53CDB457" w:rsidR="008336AF" w:rsidRDefault="008336AF">
        <w:pPr>
          <w:pStyle w:val="Podnoje"/>
          <w:jc w:val="right"/>
        </w:pPr>
        <w:r>
          <w:fldChar w:fldCharType="begin"/>
        </w:r>
        <w:r>
          <w:instrText>PAGE   \* MERGEFORMAT</w:instrText>
        </w:r>
        <w:r>
          <w:fldChar w:fldCharType="separate"/>
        </w:r>
        <w:r>
          <w:t>2</w:t>
        </w:r>
        <w:r>
          <w:fldChar w:fldCharType="end"/>
        </w:r>
      </w:p>
    </w:sdtContent>
  </w:sdt>
  <w:p w14:paraId="2644534A" w14:textId="77777777" w:rsidR="008336AF" w:rsidRDefault="008336A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CC3B" w14:textId="77777777" w:rsidR="004B4CD6" w:rsidRDefault="004B4CD6" w:rsidP="00AA0FDB">
      <w:pPr>
        <w:spacing w:after="0" w:line="240" w:lineRule="auto"/>
      </w:pPr>
      <w:r>
        <w:separator/>
      </w:r>
    </w:p>
  </w:footnote>
  <w:footnote w:type="continuationSeparator" w:id="0">
    <w:p w14:paraId="46276E0D" w14:textId="77777777" w:rsidR="004B4CD6" w:rsidRDefault="004B4CD6" w:rsidP="00AA0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D36BF"/>
    <w:multiLevelType w:val="multilevel"/>
    <w:tmpl w:val="117C076E"/>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7759C0"/>
    <w:multiLevelType w:val="singleLevel"/>
    <w:tmpl w:val="F9942C8A"/>
    <w:lvl w:ilvl="0">
      <w:start w:val="1"/>
      <w:numFmt w:val="upperLetter"/>
      <w:pStyle w:val="Naslov2"/>
      <w:lvlText w:val="%1."/>
      <w:lvlJc w:val="left"/>
      <w:pPr>
        <w:tabs>
          <w:tab w:val="num" w:pos="5400"/>
        </w:tabs>
        <w:ind w:left="5400" w:hanging="360"/>
      </w:pPr>
      <w:rPr>
        <w:rFonts w:hint="default"/>
      </w:rPr>
    </w:lvl>
  </w:abstractNum>
  <w:abstractNum w:abstractNumId="2" w15:restartNumberingAfterBreak="0">
    <w:nsid w:val="40A4277A"/>
    <w:multiLevelType w:val="hybridMultilevel"/>
    <w:tmpl w:val="569E84EE"/>
    <w:lvl w:ilvl="0" w:tplc="1E8E885A">
      <w:start w:val="3"/>
      <w:numFmt w:val="bullet"/>
      <w:lvlText w:val="-"/>
      <w:lvlJc w:val="left"/>
      <w:pPr>
        <w:ind w:left="1068" w:hanging="360"/>
      </w:pPr>
      <w:rPr>
        <w:rFonts w:ascii="Times New Roman" w:eastAsia="Times New Roman" w:hAnsi="Times New Roman" w:cs="Times New Roman" w:hint="default"/>
        <w:color w:val="auto"/>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617465F0"/>
    <w:multiLevelType w:val="multilevel"/>
    <w:tmpl w:val="FF2275F0"/>
    <w:lvl w:ilvl="0">
      <w:start w:val="1"/>
      <w:numFmt w:val="decimal"/>
      <w:lvlText w:val="%1."/>
      <w:lvlJc w:val="left"/>
      <w:pPr>
        <w:ind w:left="360" w:hanging="3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30498847">
    <w:abstractNumId w:val="0"/>
  </w:num>
  <w:num w:numId="2" w16cid:durableId="628245542">
    <w:abstractNumId w:val="1"/>
  </w:num>
  <w:num w:numId="3" w16cid:durableId="109931585">
    <w:abstractNumId w:val="3"/>
  </w:num>
  <w:num w:numId="4" w16cid:durableId="154837776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9E8"/>
    <w:rsid w:val="00006C60"/>
    <w:rsid w:val="00037692"/>
    <w:rsid w:val="000378A4"/>
    <w:rsid w:val="0005597B"/>
    <w:rsid w:val="0008466D"/>
    <w:rsid w:val="00086D51"/>
    <w:rsid w:val="000B7323"/>
    <w:rsid w:val="000E61AD"/>
    <w:rsid w:val="001125C1"/>
    <w:rsid w:val="00117097"/>
    <w:rsid w:val="00120596"/>
    <w:rsid w:val="001560AE"/>
    <w:rsid w:val="00157087"/>
    <w:rsid w:val="00171BAD"/>
    <w:rsid w:val="001A0771"/>
    <w:rsid w:val="001B235C"/>
    <w:rsid w:val="002204BC"/>
    <w:rsid w:val="002227E4"/>
    <w:rsid w:val="002320B5"/>
    <w:rsid w:val="00233A7A"/>
    <w:rsid w:val="00237FAF"/>
    <w:rsid w:val="00246B54"/>
    <w:rsid w:val="00247E3B"/>
    <w:rsid w:val="00294555"/>
    <w:rsid w:val="002C6DB1"/>
    <w:rsid w:val="002D3FA8"/>
    <w:rsid w:val="002D5DB2"/>
    <w:rsid w:val="002E3834"/>
    <w:rsid w:val="002E38E7"/>
    <w:rsid w:val="00327793"/>
    <w:rsid w:val="00342FB1"/>
    <w:rsid w:val="00354C1C"/>
    <w:rsid w:val="00376690"/>
    <w:rsid w:val="003B4FDC"/>
    <w:rsid w:val="003C59CB"/>
    <w:rsid w:val="003D6D5B"/>
    <w:rsid w:val="003D795F"/>
    <w:rsid w:val="003F78B3"/>
    <w:rsid w:val="0041602B"/>
    <w:rsid w:val="0042154A"/>
    <w:rsid w:val="0045012C"/>
    <w:rsid w:val="0045534F"/>
    <w:rsid w:val="00477888"/>
    <w:rsid w:val="00481528"/>
    <w:rsid w:val="0048172D"/>
    <w:rsid w:val="004B4CD6"/>
    <w:rsid w:val="004C7AC5"/>
    <w:rsid w:val="00512727"/>
    <w:rsid w:val="0052645C"/>
    <w:rsid w:val="0054589A"/>
    <w:rsid w:val="00554050"/>
    <w:rsid w:val="005560F1"/>
    <w:rsid w:val="00587174"/>
    <w:rsid w:val="0058793E"/>
    <w:rsid w:val="00590BFD"/>
    <w:rsid w:val="005B65B5"/>
    <w:rsid w:val="005C663D"/>
    <w:rsid w:val="005C7CF7"/>
    <w:rsid w:val="005D4A5A"/>
    <w:rsid w:val="00622A12"/>
    <w:rsid w:val="00643D22"/>
    <w:rsid w:val="0066458F"/>
    <w:rsid w:val="006668E1"/>
    <w:rsid w:val="00686261"/>
    <w:rsid w:val="006C7904"/>
    <w:rsid w:val="00733601"/>
    <w:rsid w:val="007721C1"/>
    <w:rsid w:val="00795A78"/>
    <w:rsid w:val="007D1EE5"/>
    <w:rsid w:val="00812C19"/>
    <w:rsid w:val="008151C6"/>
    <w:rsid w:val="00824575"/>
    <w:rsid w:val="008336AF"/>
    <w:rsid w:val="008C241A"/>
    <w:rsid w:val="008C59B7"/>
    <w:rsid w:val="008D7002"/>
    <w:rsid w:val="008F0921"/>
    <w:rsid w:val="00912145"/>
    <w:rsid w:val="0091627D"/>
    <w:rsid w:val="0093194C"/>
    <w:rsid w:val="00935C3A"/>
    <w:rsid w:val="0095450E"/>
    <w:rsid w:val="00977249"/>
    <w:rsid w:val="00993ED9"/>
    <w:rsid w:val="00995916"/>
    <w:rsid w:val="0099708F"/>
    <w:rsid w:val="009B05DC"/>
    <w:rsid w:val="009E75CA"/>
    <w:rsid w:val="009F7141"/>
    <w:rsid w:val="00A2688E"/>
    <w:rsid w:val="00A373AA"/>
    <w:rsid w:val="00A50F08"/>
    <w:rsid w:val="00AA0FDB"/>
    <w:rsid w:val="00AA5124"/>
    <w:rsid w:val="00AC00A0"/>
    <w:rsid w:val="00AC1034"/>
    <w:rsid w:val="00AC2655"/>
    <w:rsid w:val="00AE1183"/>
    <w:rsid w:val="00AE22F5"/>
    <w:rsid w:val="00B10EC9"/>
    <w:rsid w:val="00B121C4"/>
    <w:rsid w:val="00B12ACD"/>
    <w:rsid w:val="00B1570A"/>
    <w:rsid w:val="00B322EF"/>
    <w:rsid w:val="00B65C4A"/>
    <w:rsid w:val="00B672C8"/>
    <w:rsid w:val="00B74805"/>
    <w:rsid w:val="00B9758A"/>
    <w:rsid w:val="00B97E07"/>
    <w:rsid w:val="00BA4275"/>
    <w:rsid w:val="00BA4AEB"/>
    <w:rsid w:val="00BD674F"/>
    <w:rsid w:val="00BE4D68"/>
    <w:rsid w:val="00C04DC9"/>
    <w:rsid w:val="00C660C6"/>
    <w:rsid w:val="00C73444"/>
    <w:rsid w:val="00C808A2"/>
    <w:rsid w:val="00C839D5"/>
    <w:rsid w:val="00C9417D"/>
    <w:rsid w:val="00CB2B7B"/>
    <w:rsid w:val="00CF6DA9"/>
    <w:rsid w:val="00D04B5C"/>
    <w:rsid w:val="00D20AD8"/>
    <w:rsid w:val="00D267F2"/>
    <w:rsid w:val="00D374E4"/>
    <w:rsid w:val="00D41790"/>
    <w:rsid w:val="00D46411"/>
    <w:rsid w:val="00D70BF2"/>
    <w:rsid w:val="00DA0ACF"/>
    <w:rsid w:val="00DB2280"/>
    <w:rsid w:val="00E109E8"/>
    <w:rsid w:val="00E11D3E"/>
    <w:rsid w:val="00E26566"/>
    <w:rsid w:val="00E42A60"/>
    <w:rsid w:val="00E638CD"/>
    <w:rsid w:val="00E651C4"/>
    <w:rsid w:val="00E67FB9"/>
    <w:rsid w:val="00E70B5C"/>
    <w:rsid w:val="00E8645C"/>
    <w:rsid w:val="00E90A22"/>
    <w:rsid w:val="00E93A24"/>
    <w:rsid w:val="00EE1BD7"/>
    <w:rsid w:val="00EE3BFE"/>
    <w:rsid w:val="00EF1BD2"/>
    <w:rsid w:val="00EF4DD6"/>
    <w:rsid w:val="00EF6292"/>
    <w:rsid w:val="00F12D9D"/>
    <w:rsid w:val="00F30814"/>
    <w:rsid w:val="00F47CF3"/>
    <w:rsid w:val="00F72A43"/>
    <w:rsid w:val="00F750FD"/>
    <w:rsid w:val="00F770C1"/>
    <w:rsid w:val="00F90D31"/>
    <w:rsid w:val="00FE17AC"/>
    <w:rsid w:val="00FF0D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DBB1"/>
  <w15:chartTrackingRefBased/>
  <w15:docId w15:val="{CE5CAB97-0E44-4F1B-8487-4E571F2D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qFormat/>
    <w:rsid w:val="00006C60"/>
    <w:pPr>
      <w:keepNext/>
      <w:spacing w:after="0" w:line="240" w:lineRule="auto"/>
      <w:outlineLvl w:val="0"/>
    </w:pPr>
    <w:rPr>
      <w:rFonts w:ascii="Times New Roman" w:eastAsia="Times New Roman" w:hAnsi="Times New Roman" w:cs="Times New Roman"/>
      <w:kern w:val="0"/>
      <w:sz w:val="24"/>
      <w:szCs w:val="20"/>
      <w:lang w:val="en-US" w:eastAsia="hr-HR"/>
      <w14:ligatures w14:val="none"/>
    </w:rPr>
  </w:style>
  <w:style w:type="paragraph" w:styleId="Naslov2">
    <w:name w:val="heading 2"/>
    <w:basedOn w:val="Normal"/>
    <w:next w:val="Normal"/>
    <w:link w:val="Naslov2Char"/>
    <w:qFormat/>
    <w:rsid w:val="00006C60"/>
    <w:pPr>
      <w:keepNext/>
      <w:numPr>
        <w:numId w:val="2"/>
      </w:numPr>
      <w:spacing w:after="0" w:line="240" w:lineRule="auto"/>
      <w:outlineLvl w:val="1"/>
    </w:pPr>
    <w:rPr>
      <w:rFonts w:ascii="Times New Roman" w:eastAsia="Times New Roman" w:hAnsi="Times New Roman" w:cs="Times New Roman"/>
      <w:b/>
      <w:kern w:val="0"/>
      <w:sz w:val="24"/>
      <w:szCs w:val="20"/>
      <w:lang w:val="en-US" w:eastAsia="hr-HR"/>
      <w14:ligatures w14:val="none"/>
    </w:rPr>
  </w:style>
  <w:style w:type="paragraph" w:styleId="Naslov3">
    <w:name w:val="heading 3"/>
    <w:basedOn w:val="Normal"/>
    <w:next w:val="Normal"/>
    <w:link w:val="Naslov3Char"/>
    <w:semiHidden/>
    <w:unhideWhenUsed/>
    <w:qFormat/>
    <w:rsid w:val="00006C60"/>
    <w:pPr>
      <w:keepNext/>
      <w:spacing w:before="240" w:after="60" w:line="240" w:lineRule="auto"/>
      <w:outlineLvl w:val="2"/>
    </w:pPr>
    <w:rPr>
      <w:rFonts w:ascii="Cambria" w:eastAsia="Times New Roman" w:hAnsi="Cambria" w:cs="Times New Roman"/>
      <w:b/>
      <w:bCs/>
      <w:kern w:val="0"/>
      <w:sz w:val="26"/>
      <w:szCs w:val="26"/>
      <w:lang w:val="en-US"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customStyle="1" w:styleId="Bezpopisa1">
    <w:name w:val="Bez popisa1"/>
    <w:next w:val="Bezpopisa"/>
    <w:semiHidden/>
    <w:unhideWhenUsed/>
    <w:rsid w:val="00E109E8"/>
  </w:style>
  <w:style w:type="character" w:styleId="Hiperveza">
    <w:name w:val="Hyperlink"/>
    <w:basedOn w:val="Zadanifontodlomka"/>
    <w:uiPriority w:val="99"/>
    <w:unhideWhenUsed/>
    <w:rsid w:val="00E109E8"/>
    <w:rPr>
      <w:color w:val="0000FF"/>
      <w:u w:val="single"/>
    </w:rPr>
  </w:style>
  <w:style w:type="paragraph" w:styleId="Odlomakpopisa">
    <w:name w:val="List Paragraph"/>
    <w:basedOn w:val="Normal"/>
    <w:uiPriority w:val="34"/>
    <w:qFormat/>
    <w:rsid w:val="00E109E8"/>
    <w:pPr>
      <w:spacing w:after="200" w:line="276" w:lineRule="auto"/>
      <w:ind w:left="720"/>
      <w:contextualSpacing/>
    </w:pPr>
    <w:rPr>
      <w:kern w:val="0"/>
      <w14:ligatures w14:val="none"/>
    </w:rPr>
  </w:style>
  <w:style w:type="character" w:styleId="Istaknuto">
    <w:name w:val="Emphasis"/>
    <w:basedOn w:val="Zadanifontodlomka"/>
    <w:qFormat/>
    <w:rsid w:val="00E109E8"/>
    <w:rPr>
      <w:i/>
      <w:iCs/>
    </w:rPr>
  </w:style>
  <w:style w:type="paragraph" w:styleId="Tekstbalonia">
    <w:name w:val="Balloon Text"/>
    <w:basedOn w:val="Normal"/>
    <w:link w:val="TekstbaloniaChar"/>
    <w:uiPriority w:val="99"/>
    <w:unhideWhenUsed/>
    <w:rsid w:val="00E109E8"/>
    <w:pPr>
      <w:spacing w:after="0" w:line="240" w:lineRule="auto"/>
    </w:pPr>
    <w:rPr>
      <w:rFonts w:ascii="Segoe UI" w:hAnsi="Segoe UI" w:cs="Segoe UI"/>
      <w:kern w:val="0"/>
      <w:sz w:val="18"/>
      <w:szCs w:val="18"/>
      <w14:ligatures w14:val="none"/>
    </w:rPr>
  </w:style>
  <w:style w:type="character" w:customStyle="1" w:styleId="TekstbaloniaChar">
    <w:name w:val="Tekst balončića Char"/>
    <w:basedOn w:val="Zadanifontodlomka"/>
    <w:link w:val="Tekstbalonia"/>
    <w:uiPriority w:val="99"/>
    <w:rsid w:val="00E109E8"/>
    <w:rPr>
      <w:rFonts w:ascii="Segoe UI" w:hAnsi="Segoe UI" w:cs="Segoe UI"/>
      <w:kern w:val="0"/>
      <w:sz w:val="18"/>
      <w:szCs w:val="18"/>
      <w14:ligatures w14:val="none"/>
    </w:rPr>
  </w:style>
  <w:style w:type="table" w:styleId="Reetkatablice">
    <w:name w:val="Table Grid"/>
    <w:basedOn w:val="Obinatablica"/>
    <w:rsid w:val="00E109E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E109E8"/>
    <w:pPr>
      <w:spacing w:after="0" w:line="240" w:lineRule="auto"/>
    </w:pPr>
    <w:rPr>
      <w:kern w:val="0"/>
      <w:sz w:val="20"/>
      <w:szCs w:val="20"/>
      <w14:ligatures w14:val="none"/>
    </w:rPr>
  </w:style>
  <w:style w:type="character" w:customStyle="1" w:styleId="TekstkrajnjebiljekeChar">
    <w:name w:val="Tekst krajnje bilješke Char"/>
    <w:basedOn w:val="Zadanifontodlomka"/>
    <w:link w:val="Tekstkrajnjebiljeke"/>
    <w:uiPriority w:val="99"/>
    <w:semiHidden/>
    <w:rsid w:val="00E109E8"/>
    <w:rPr>
      <w:kern w:val="0"/>
      <w:sz w:val="20"/>
      <w:szCs w:val="20"/>
      <w14:ligatures w14:val="none"/>
    </w:rPr>
  </w:style>
  <w:style w:type="character" w:styleId="Referencakrajnjebiljeke">
    <w:name w:val="endnote reference"/>
    <w:basedOn w:val="Zadanifontodlomka"/>
    <w:uiPriority w:val="99"/>
    <w:semiHidden/>
    <w:unhideWhenUsed/>
    <w:rsid w:val="00E109E8"/>
    <w:rPr>
      <w:vertAlign w:val="superscript"/>
    </w:rPr>
  </w:style>
  <w:style w:type="paragraph" w:styleId="StandardWeb">
    <w:name w:val="Normal (Web)"/>
    <w:basedOn w:val="Normal"/>
    <w:uiPriority w:val="99"/>
    <w:unhideWhenUsed/>
    <w:rsid w:val="00E109E8"/>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character" w:styleId="Naglaeno">
    <w:name w:val="Strong"/>
    <w:basedOn w:val="Zadanifontodlomka"/>
    <w:uiPriority w:val="22"/>
    <w:qFormat/>
    <w:rsid w:val="00E109E8"/>
    <w:rPr>
      <w:b/>
      <w:bCs/>
    </w:rPr>
  </w:style>
  <w:style w:type="paragraph" w:styleId="Zaglavlje">
    <w:name w:val="header"/>
    <w:basedOn w:val="Normal"/>
    <w:link w:val="ZaglavljeChar"/>
    <w:unhideWhenUsed/>
    <w:rsid w:val="00AA0FDB"/>
    <w:pPr>
      <w:tabs>
        <w:tab w:val="center" w:pos="4536"/>
        <w:tab w:val="right" w:pos="9072"/>
      </w:tabs>
      <w:spacing w:after="0" w:line="240" w:lineRule="auto"/>
    </w:pPr>
  </w:style>
  <w:style w:type="character" w:customStyle="1" w:styleId="ZaglavljeChar">
    <w:name w:val="Zaglavlje Char"/>
    <w:basedOn w:val="Zadanifontodlomka"/>
    <w:link w:val="Zaglavlje"/>
    <w:rsid w:val="00AA0FDB"/>
  </w:style>
  <w:style w:type="paragraph" w:styleId="Podnoje">
    <w:name w:val="footer"/>
    <w:basedOn w:val="Normal"/>
    <w:link w:val="PodnojeChar"/>
    <w:unhideWhenUsed/>
    <w:rsid w:val="00AA0FDB"/>
    <w:pPr>
      <w:tabs>
        <w:tab w:val="center" w:pos="4536"/>
        <w:tab w:val="right" w:pos="9072"/>
      </w:tabs>
      <w:spacing w:after="0" w:line="240" w:lineRule="auto"/>
    </w:pPr>
  </w:style>
  <w:style w:type="character" w:customStyle="1" w:styleId="PodnojeChar">
    <w:name w:val="Podnožje Char"/>
    <w:basedOn w:val="Zadanifontodlomka"/>
    <w:link w:val="Podnoje"/>
    <w:rsid w:val="00AA0FDB"/>
  </w:style>
  <w:style w:type="character" w:customStyle="1" w:styleId="Naslov1Char">
    <w:name w:val="Naslov 1 Char"/>
    <w:basedOn w:val="Zadanifontodlomka"/>
    <w:link w:val="Naslov1"/>
    <w:rsid w:val="00006C60"/>
    <w:rPr>
      <w:rFonts w:ascii="Times New Roman" w:eastAsia="Times New Roman" w:hAnsi="Times New Roman" w:cs="Times New Roman"/>
      <w:kern w:val="0"/>
      <w:sz w:val="24"/>
      <w:szCs w:val="20"/>
      <w:lang w:val="en-US" w:eastAsia="hr-HR"/>
      <w14:ligatures w14:val="none"/>
    </w:rPr>
  </w:style>
  <w:style w:type="character" w:customStyle="1" w:styleId="Naslov2Char">
    <w:name w:val="Naslov 2 Char"/>
    <w:basedOn w:val="Zadanifontodlomka"/>
    <w:link w:val="Naslov2"/>
    <w:rsid w:val="00006C60"/>
    <w:rPr>
      <w:rFonts w:ascii="Times New Roman" w:eastAsia="Times New Roman" w:hAnsi="Times New Roman" w:cs="Times New Roman"/>
      <w:b/>
      <w:kern w:val="0"/>
      <w:sz w:val="24"/>
      <w:szCs w:val="20"/>
      <w:lang w:val="en-US" w:eastAsia="hr-HR"/>
      <w14:ligatures w14:val="none"/>
    </w:rPr>
  </w:style>
  <w:style w:type="character" w:customStyle="1" w:styleId="Naslov3Char">
    <w:name w:val="Naslov 3 Char"/>
    <w:basedOn w:val="Zadanifontodlomka"/>
    <w:link w:val="Naslov3"/>
    <w:semiHidden/>
    <w:rsid w:val="00006C60"/>
    <w:rPr>
      <w:rFonts w:ascii="Cambria" w:eastAsia="Times New Roman" w:hAnsi="Cambria" w:cs="Times New Roman"/>
      <w:b/>
      <w:bCs/>
      <w:kern w:val="0"/>
      <w:sz w:val="26"/>
      <w:szCs w:val="26"/>
      <w:lang w:val="en-US" w:eastAsia="hr-HR"/>
      <w14:ligatures w14:val="none"/>
    </w:rPr>
  </w:style>
  <w:style w:type="numbering" w:customStyle="1" w:styleId="Bezpopisa2">
    <w:name w:val="Bez popisa2"/>
    <w:next w:val="Bezpopisa"/>
    <w:uiPriority w:val="99"/>
    <w:semiHidden/>
    <w:unhideWhenUsed/>
    <w:rsid w:val="00006C60"/>
  </w:style>
  <w:style w:type="numbering" w:customStyle="1" w:styleId="Bezpopisa11">
    <w:name w:val="Bez popisa11"/>
    <w:next w:val="Bezpopisa"/>
    <w:uiPriority w:val="99"/>
    <w:semiHidden/>
    <w:unhideWhenUsed/>
    <w:rsid w:val="00006C60"/>
  </w:style>
  <w:style w:type="paragraph" w:customStyle="1" w:styleId="Bezproreda1">
    <w:name w:val="Bez proreda1"/>
    <w:next w:val="Bezproreda"/>
    <w:link w:val="BezproredaChar"/>
    <w:uiPriority w:val="1"/>
    <w:qFormat/>
    <w:rsid w:val="00006C60"/>
    <w:pPr>
      <w:spacing w:after="0" w:line="240" w:lineRule="auto"/>
    </w:pPr>
    <w:rPr>
      <w:rFonts w:eastAsia="Times New Roman"/>
      <w:kern w:val="0"/>
      <w:lang w:val="en-US"/>
      <w14:ligatures w14:val="none"/>
    </w:rPr>
  </w:style>
  <w:style w:type="character" w:customStyle="1" w:styleId="BezproredaChar1">
    <w:name w:val="Bez proreda Char1"/>
    <w:basedOn w:val="Zadanifontodlomka"/>
    <w:uiPriority w:val="1"/>
    <w:rsid w:val="00006C60"/>
    <w:rPr>
      <w:rFonts w:ascii="Calibri" w:eastAsia="Times New Roman" w:hAnsi="Calibri" w:cs="Times New Roman"/>
      <w:sz w:val="22"/>
      <w:szCs w:val="22"/>
      <w:lang w:val="en-US" w:eastAsia="en-US"/>
    </w:rPr>
  </w:style>
  <w:style w:type="character" w:styleId="Brojstranice">
    <w:name w:val="page number"/>
    <w:basedOn w:val="Zadanifontodlomka"/>
    <w:rsid w:val="00006C60"/>
  </w:style>
  <w:style w:type="character" w:customStyle="1" w:styleId="apple-converted-space">
    <w:name w:val="apple-converted-space"/>
    <w:rsid w:val="00006C60"/>
  </w:style>
  <w:style w:type="character" w:customStyle="1" w:styleId="BezproredaChar">
    <w:name w:val="Bez proreda Char"/>
    <w:link w:val="Bezproreda1"/>
    <w:uiPriority w:val="1"/>
    <w:rsid w:val="00006C60"/>
    <w:rPr>
      <w:rFonts w:eastAsia="Times New Roman"/>
      <w:kern w:val="0"/>
      <w:lang w:val="en-US"/>
      <w14:ligatures w14:val="none"/>
    </w:rPr>
  </w:style>
  <w:style w:type="table" w:customStyle="1" w:styleId="Reetkatablice1">
    <w:name w:val="Rešetka tablice1"/>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1">
    <w:name w:val="Bez popisa111"/>
    <w:next w:val="Bezpopisa"/>
    <w:semiHidden/>
    <w:rsid w:val="00006C60"/>
  </w:style>
  <w:style w:type="numbering" w:customStyle="1" w:styleId="Bezpopisa21">
    <w:name w:val="Bez popisa21"/>
    <w:next w:val="Bezpopisa"/>
    <w:uiPriority w:val="99"/>
    <w:semiHidden/>
    <w:unhideWhenUsed/>
    <w:rsid w:val="00006C60"/>
  </w:style>
  <w:style w:type="numbering" w:customStyle="1" w:styleId="Bezpopisa3">
    <w:name w:val="Bez popisa3"/>
    <w:next w:val="Bezpopisa"/>
    <w:uiPriority w:val="99"/>
    <w:semiHidden/>
    <w:unhideWhenUsed/>
    <w:rsid w:val="00006C60"/>
  </w:style>
  <w:style w:type="table" w:customStyle="1" w:styleId="Reetkatablice2">
    <w:name w:val="Rešetka tablice2"/>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4">
    <w:name w:val="Bez popisa4"/>
    <w:next w:val="Bezpopisa"/>
    <w:uiPriority w:val="99"/>
    <w:semiHidden/>
    <w:unhideWhenUsed/>
    <w:rsid w:val="00006C60"/>
  </w:style>
  <w:style w:type="table" w:customStyle="1" w:styleId="Reetkatablice3">
    <w:name w:val="Rešetka tablice3"/>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5">
    <w:name w:val="Bez popisa5"/>
    <w:next w:val="Bezpopisa"/>
    <w:uiPriority w:val="99"/>
    <w:semiHidden/>
    <w:unhideWhenUsed/>
    <w:rsid w:val="00006C60"/>
  </w:style>
  <w:style w:type="table" w:customStyle="1" w:styleId="Reetkatablice4">
    <w:name w:val="Rešetka tablice4"/>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6">
    <w:name w:val="Bez popisa6"/>
    <w:next w:val="Bezpopisa"/>
    <w:uiPriority w:val="99"/>
    <w:semiHidden/>
    <w:unhideWhenUsed/>
    <w:rsid w:val="00006C60"/>
  </w:style>
  <w:style w:type="numbering" w:customStyle="1" w:styleId="Bezpopisa7">
    <w:name w:val="Bez popisa7"/>
    <w:next w:val="Bezpopisa"/>
    <w:uiPriority w:val="99"/>
    <w:semiHidden/>
    <w:unhideWhenUsed/>
    <w:rsid w:val="00006C60"/>
  </w:style>
  <w:style w:type="table" w:customStyle="1" w:styleId="Reetkatablice5">
    <w:name w:val="Rešetka tablice5"/>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2">
    <w:name w:val="Rešetka tablice32"/>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8">
    <w:name w:val="Bez popisa8"/>
    <w:next w:val="Bezpopisa"/>
    <w:uiPriority w:val="99"/>
    <w:semiHidden/>
    <w:unhideWhenUsed/>
    <w:rsid w:val="00006C60"/>
  </w:style>
  <w:style w:type="paragraph" w:styleId="Tekstkomentara">
    <w:name w:val="annotation text"/>
    <w:basedOn w:val="Normal"/>
    <w:link w:val="TekstkomentaraChar"/>
    <w:uiPriority w:val="99"/>
    <w:semiHidden/>
    <w:unhideWhenUsed/>
    <w:rsid w:val="00006C60"/>
    <w:pPr>
      <w:spacing w:after="0" w:line="240" w:lineRule="auto"/>
    </w:pPr>
    <w:rPr>
      <w:rFonts w:ascii="Dutch801 RmHd BT" w:eastAsia="Times New Roman" w:hAnsi="Dutch801 RmHd BT" w:cs="Times New Roman"/>
      <w:kern w:val="0"/>
      <w:sz w:val="20"/>
      <w:szCs w:val="20"/>
      <w:lang w:val="en-US" w:eastAsia="hr-HR"/>
      <w14:ligatures w14:val="none"/>
    </w:rPr>
  </w:style>
  <w:style w:type="character" w:customStyle="1" w:styleId="TekstkomentaraChar">
    <w:name w:val="Tekst komentara Char"/>
    <w:basedOn w:val="Zadanifontodlomka"/>
    <w:link w:val="Tekstkomentara"/>
    <w:uiPriority w:val="99"/>
    <w:semiHidden/>
    <w:rsid w:val="00006C60"/>
    <w:rPr>
      <w:rFonts w:ascii="Dutch801 RmHd BT" w:eastAsia="Times New Roman" w:hAnsi="Dutch801 RmHd BT" w:cs="Times New Roman"/>
      <w:kern w:val="0"/>
      <w:sz w:val="20"/>
      <w:szCs w:val="20"/>
      <w:lang w:val="en-US" w:eastAsia="hr-HR"/>
      <w14:ligatures w14:val="none"/>
    </w:rPr>
  </w:style>
  <w:style w:type="paragraph" w:styleId="Predmetkomentara">
    <w:name w:val="annotation subject"/>
    <w:basedOn w:val="Tekstkomentara"/>
    <w:next w:val="Tekstkomentara"/>
    <w:link w:val="PredmetkomentaraChar"/>
    <w:uiPriority w:val="99"/>
    <w:semiHidden/>
    <w:unhideWhenUsed/>
    <w:rsid w:val="00006C60"/>
    <w:rPr>
      <w:b/>
      <w:bCs/>
    </w:rPr>
  </w:style>
  <w:style w:type="character" w:customStyle="1" w:styleId="PredmetkomentaraChar">
    <w:name w:val="Predmet komentara Char"/>
    <w:basedOn w:val="TekstkomentaraChar"/>
    <w:link w:val="Predmetkomentara"/>
    <w:uiPriority w:val="99"/>
    <w:semiHidden/>
    <w:rsid w:val="00006C60"/>
    <w:rPr>
      <w:rFonts w:ascii="Dutch801 RmHd BT" w:eastAsia="Times New Roman" w:hAnsi="Dutch801 RmHd BT" w:cs="Times New Roman"/>
      <w:b/>
      <w:bCs/>
      <w:kern w:val="0"/>
      <w:sz w:val="20"/>
      <w:szCs w:val="20"/>
      <w:lang w:val="en-US" w:eastAsia="hr-HR"/>
      <w14:ligatures w14:val="none"/>
    </w:rPr>
  </w:style>
  <w:style w:type="character" w:styleId="Referencakomentara">
    <w:name w:val="annotation reference"/>
    <w:basedOn w:val="Zadanifontodlomka"/>
    <w:uiPriority w:val="99"/>
    <w:semiHidden/>
    <w:unhideWhenUsed/>
    <w:rsid w:val="00006C60"/>
    <w:rPr>
      <w:sz w:val="16"/>
      <w:szCs w:val="16"/>
    </w:rPr>
  </w:style>
  <w:style w:type="table" w:customStyle="1" w:styleId="Reetkatablice33">
    <w:name w:val="Rešetka tablice33"/>
    <w:basedOn w:val="Obinatablica"/>
    <w:next w:val="Reetkatablice"/>
    <w:rsid w:val="00006C60"/>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krajnjebiljeke1">
    <w:name w:val="Tekst krajnje bilješke1"/>
    <w:basedOn w:val="Normal"/>
    <w:next w:val="Tekstkrajnjebiljeke"/>
    <w:uiPriority w:val="99"/>
    <w:semiHidden/>
    <w:unhideWhenUsed/>
    <w:rsid w:val="00006C60"/>
    <w:pPr>
      <w:spacing w:after="0" w:line="240" w:lineRule="auto"/>
    </w:pPr>
    <w:rPr>
      <w:rFonts w:ascii="Calibri" w:eastAsia="Calibri" w:hAnsi="Calibri" w:cs="Times New Roman"/>
      <w:kern w:val="0"/>
      <w14:ligatures w14:val="none"/>
    </w:rPr>
  </w:style>
  <w:style w:type="paragraph" w:styleId="Bezproreda">
    <w:name w:val="No Spacing"/>
    <w:uiPriority w:val="1"/>
    <w:qFormat/>
    <w:rsid w:val="00006C60"/>
    <w:pPr>
      <w:spacing w:after="0" w:line="240" w:lineRule="auto"/>
    </w:pPr>
    <w:rPr>
      <w:kern w:val="0"/>
      <w14:ligatures w14:val="none"/>
    </w:rPr>
  </w:style>
  <w:style w:type="character" w:customStyle="1" w:styleId="TekstkrajnjebiljekeChar1">
    <w:name w:val="Tekst krajnje bilješke Char1"/>
    <w:basedOn w:val="Zadanifontodlomka"/>
    <w:uiPriority w:val="99"/>
    <w:semiHidden/>
    <w:rsid w:val="00006C60"/>
    <w:rPr>
      <w:sz w:val="20"/>
      <w:szCs w:val="20"/>
    </w:rPr>
  </w:style>
  <w:style w:type="paragraph" w:customStyle="1" w:styleId="bodytext">
    <w:name w:val="bodytext"/>
    <w:basedOn w:val="Normal"/>
    <w:rsid w:val="00E42A60"/>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859805">
      <w:bodyDiv w:val="1"/>
      <w:marLeft w:val="0"/>
      <w:marRight w:val="0"/>
      <w:marTop w:val="0"/>
      <w:marBottom w:val="0"/>
      <w:divBdr>
        <w:top w:val="none" w:sz="0" w:space="0" w:color="auto"/>
        <w:left w:val="none" w:sz="0" w:space="0" w:color="auto"/>
        <w:bottom w:val="none" w:sz="0" w:space="0" w:color="auto"/>
        <w:right w:val="none" w:sz="0" w:space="0" w:color="auto"/>
      </w:divBdr>
    </w:div>
    <w:div w:id="1056901530">
      <w:bodyDiv w:val="1"/>
      <w:marLeft w:val="0"/>
      <w:marRight w:val="0"/>
      <w:marTop w:val="0"/>
      <w:marBottom w:val="0"/>
      <w:divBdr>
        <w:top w:val="none" w:sz="0" w:space="0" w:color="auto"/>
        <w:left w:val="none" w:sz="0" w:space="0" w:color="auto"/>
        <w:bottom w:val="none" w:sz="0" w:space="0" w:color="auto"/>
        <w:right w:val="none" w:sz="0" w:space="0" w:color="auto"/>
      </w:divBdr>
    </w:div>
    <w:div w:id="1073160745">
      <w:bodyDiv w:val="1"/>
      <w:marLeft w:val="0"/>
      <w:marRight w:val="0"/>
      <w:marTop w:val="0"/>
      <w:marBottom w:val="0"/>
      <w:divBdr>
        <w:top w:val="none" w:sz="0" w:space="0" w:color="auto"/>
        <w:left w:val="none" w:sz="0" w:space="0" w:color="auto"/>
        <w:bottom w:val="none" w:sz="0" w:space="0" w:color="auto"/>
        <w:right w:val="none" w:sz="0" w:space="0" w:color="auto"/>
      </w:divBdr>
    </w:div>
    <w:div w:id="17380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2D047-6D52-4399-8C89-B931F0B7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6618</Words>
  <Characters>37725</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Vuković</dc:creator>
  <cp:keywords/>
  <dc:description/>
  <cp:lastModifiedBy>Marica Vitković</cp:lastModifiedBy>
  <cp:revision>9</cp:revision>
  <cp:lastPrinted>2023-11-21T14:21:00Z</cp:lastPrinted>
  <dcterms:created xsi:type="dcterms:W3CDTF">2025-12-11T12:02:00Z</dcterms:created>
  <dcterms:modified xsi:type="dcterms:W3CDTF">2025-12-11T12:46:00Z</dcterms:modified>
</cp:coreProperties>
</file>